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F7" w:rsidRPr="00461643" w:rsidRDefault="00F572F7" w:rsidP="00F572F7">
      <w:pPr>
        <w:pBdr>
          <w:bottom w:val="single" w:sz="12" w:space="1" w:color="auto"/>
        </w:pBdr>
        <w:spacing w:after="0"/>
        <w:jc w:val="center"/>
        <w:rPr>
          <w:rFonts w:ascii="Times New Roman" w:hAnsi="Times New Roman"/>
          <w:sz w:val="24"/>
          <w:szCs w:val="24"/>
        </w:rPr>
      </w:pPr>
      <w:r w:rsidRPr="00461643">
        <w:rPr>
          <w:rFonts w:ascii="Times New Roman" w:hAnsi="Times New Roman"/>
          <w:b/>
          <w:sz w:val="24"/>
          <w:szCs w:val="24"/>
        </w:rPr>
        <w:t>МКУ Администрация муниципального образования сельское поселения «Баянгольское</w:t>
      </w:r>
      <w:r w:rsidRPr="00461643">
        <w:rPr>
          <w:rFonts w:ascii="Times New Roman" w:hAnsi="Times New Roman"/>
          <w:sz w:val="24"/>
          <w:szCs w:val="24"/>
        </w:rPr>
        <w:t>»</w:t>
      </w:r>
    </w:p>
    <w:p w:rsidR="00F572F7" w:rsidRPr="00461643" w:rsidRDefault="00F572F7" w:rsidP="00F572F7">
      <w:pPr>
        <w:spacing w:after="0"/>
        <w:jc w:val="center"/>
        <w:rPr>
          <w:rFonts w:ascii="Times New Roman" w:hAnsi="Times New Roman"/>
          <w:i/>
          <w:sz w:val="24"/>
          <w:szCs w:val="24"/>
        </w:rPr>
      </w:pPr>
      <w:r w:rsidRPr="00461643">
        <w:rPr>
          <w:rFonts w:ascii="Times New Roman" w:hAnsi="Times New Roman"/>
          <w:i/>
          <w:sz w:val="24"/>
          <w:szCs w:val="24"/>
        </w:rPr>
        <w:t>671616, Республика Бурятия, Баргузинский район, село Баянгол, улица Сангад</w:t>
      </w:r>
      <w:r>
        <w:rPr>
          <w:rFonts w:ascii="Times New Roman" w:hAnsi="Times New Roman"/>
          <w:i/>
          <w:sz w:val="24"/>
          <w:szCs w:val="24"/>
        </w:rPr>
        <w:t>ина,18, тел/факс: 98-360,</w:t>
      </w:r>
    </w:p>
    <w:p w:rsidR="00F572F7" w:rsidRPr="00461643" w:rsidRDefault="00F572F7" w:rsidP="00F572F7">
      <w:pPr>
        <w:spacing w:after="0"/>
        <w:jc w:val="center"/>
        <w:rPr>
          <w:rFonts w:ascii="Times New Roman" w:hAnsi="Times New Roman"/>
          <w:i/>
          <w:sz w:val="24"/>
          <w:szCs w:val="24"/>
          <w:lang w:val="en-US"/>
        </w:rPr>
      </w:pPr>
      <w:r w:rsidRPr="00461643">
        <w:rPr>
          <w:rFonts w:ascii="Times New Roman" w:hAnsi="Times New Roman"/>
          <w:i/>
          <w:sz w:val="24"/>
          <w:szCs w:val="24"/>
          <w:lang w:val="en-US"/>
        </w:rPr>
        <w:t xml:space="preserve">E-mail:  </w:t>
      </w:r>
      <w:proofErr w:type="spellStart"/>
      <w:r w:rsidRPr="00461643">
        <w:rPr>
          <w:rFonts w:ascii="Times New Roman" w:hAnsi="Times New Roman"/>
          <w:i/>
          <w:sz w:val="24"/>
          <w:szCs w:val="24"/>
          <w:lang w:val="en-US"/>
        </w:rPr>
        <w:t>adm.bayngol@mail</w:t>
      </w:r>
      <w:proofErr w:type="spellEnd"/>
      <w:r w:rsidRPr="00461643">
        <w:rPr>
          <w:rFonts w:ascii="Times New Roman" w:hAnsi="Times New Roman"/>
          <w:i/>
          <w:sz w:val="24"/>
          <w:szCs w:val="24"/>
          <w:lang w:val="en-US"/>
        </w:rPr>
        <w:t xml:space="preserve"> .</w:t>
      </w:r>
      <w:proofErr w:type="spellStart"/>
      <w:r w:rsidRPr="00461643">
        <w:rPr>
          <w:rFonts w:ascii="Times New Roman" w:hAnsi="Times New Roman"/>
          <w:i/>
          <w:sz w:val="24"/>
          <w:szCs w:val="24"/>
          <w:lang w:val="en-US"/>
        </w:rPr>
        <w:t>ru</w:t>
      </w:r>
      <w:proofErr w:type="spellEnd"/>
    </w:p>
    <w:p w:rsidR="00F572F7" w:rsidRPr="00F572F7" w:rsidRDefault="00F572F7" w:rsidP="00F572F7">
      <w:pPr>
        <w:tabs>
          <w:tab w:val="left" w:pos="1985"/>
        </w:tabs>
        <w:spacing w:after="0" w:line="240" w:lineRule="auto"/>
        <w:jc w:val="center"/>
        <w:rPr>
          <w:rFonts w:ascii="Times New Roman" w:eastAsia="Times New Roman" w:hAnsi="Times New Roman"/>
          <w:b/>
          <w:bCs/>
          <w:spacing w:val="84"/>
          <w:sz w:val="40"/>
          <w:szCs w:val="40"/>
          <w:lang w:val="en-US" w:eastAsia="ru-RU"/>
        </w:rPr>
      </w:pPr>
    </w:p>
    <w:p w:rsidR="00F572F7" w:rsidRDefault="00F572F7" w:rsidP="00F572F7">
      <w:pPr>
        <w:tabs>
          <w:tab w:val="left" w:pos="1985"/>
        </w:tabs>
        <w:spacing w:after="0" w:line="240" w:lineRule="auto"/>
        <w:jc w:val="center"/>
        <w:rPr>
          <w:rFonts w:ascii="Times New Roman" w:eastAsia="Times New Roman" w:hAnsi="Times New Roman"/>
          <w:b/>
          <w:bCs/>
          <w:spacing w:val="84"/>
          <w:sz w:val="40"/>
          <w:szCs w:val="40"/>
          <w:lang w:eastAsia="ru-RU"/>
        </w:rPr>
      </w:pPr>
      <w:r>
        <w:rPr>
          <w:rFonts w:ascii="Times New Roman" w:eastAsia="Times New Roman" w:hAnsi="Times New Roman"/>
          <w:b/>
          <w:bCs/>
          <w:spacing w:val="84"/>
          <w:sz w:val="40"/>
          <w:szCs w:val="40"/>
          <w:lang w:eastAsia="ru-RU"/>
        </w:rPr>
        <w:t>ПОСТАНОВЛЕНИЕ</w:t>
      </w:r>
    </w:p>
    <w:p w:rsidR="00F572F7" w:rsidRDefault="00F572F7" w:rsidP="00F572F7">
      <w:pPr>
        <w:tabs>
          <w:tab w:val="left" w:pos="1985"/>
        </w:tabs>
        <w:spacing w:after="0" w:line="240" w:lineRule="auto"/>
        <w:jc w:val="center"/>
        <w:rPr>
          <w:rFonts w:ascii="Times New Roman" w:eastAsia="Times New Roman" w:hAnsi="Times New Roman"/>
          <w:b/>
          <w:bCs/>
          <w:spacing w:val="84"/>
          <w:sz w:val="40"/>
          <w:szCs w:val="40"/>
          <w:lang w:eastAsia="ru-RU"/>
        </w:rPr>
      </w:pPr>
    </w:p>
    <w:p w:rsidR="00F572F7" w:rsidRDefault="00F572F7" w:rsidP="00F572F7">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От  </w:t>
      </w:r>
      <w:r w:rsidR="00AF35EA">
        <w:rPr>
          <w:rFonts w:ascii="Times New Roman" w:eastAsia="Times New Roman" w:hAnsi="Times New Roman"/>
          <w:b/>
          <w:bCs/>
          <w:sz w:val="28"/>
          <w:szCs w:val="28"/>
          <w:lang w:eastAsia="ru-RU"/>
        </w:rPr>
        <w:t>08</w:t>
      </w:r>
      <w:r w:rsidR="00695B31">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ноября   </w:t>
      </w:r>
      <w:r w:rsidR="00296643">
        <w:rPr>
          <w:rFonts w:ascii="Times New Roman" w:eastAsia="Times New Roman" w:hAnsi="Times New Roman"/>
          <w:b/>
          <w:bCs/>
          <w:sz w:val="28"/>
          <w:szCs w:val="28"/>
          <w:lang w:eastAsia="ru-RU"/>
        </w:rPr>
        <w:t>2022</w:t>
      </w:r>
      <w:r>
        <w:rPr>
          <w:rFonts w:ascii="Times New Roman" w:eastAsia="Times New Roman" w:hAnsi="Times New Roman"/>
          <w:b/>
          <w:bCs/>
          <w:sz w:val="28"/>
          <w:szCs w:val="28"/>
          <w:lang w:eastAsia="ru-RU"/>
        </w:rPr>
        <w:t xml:space="preserve"> года № </w:t>
      </w:r>
      <w:r w:rsidR="00AF35EA">
        <w:rPr>
          <w:rFonts w:ascii="Times New Roman" w:eastAsia="Times New Roman" w:hAnsi="Times New Roman"/>
          <w:b/>
          <w:bCs/>
          <w:sz w:val="28"/>
          <w:szCs w:val="28"/>
          <w:lang w:eastAsia="ru-RU"/>
        </w:rPr>
        <w:t>35</w:t>
      </w:r>
    </w:p>
    <w:p w:rsidR="00F572F7" w:rsidRDefault="00F572F7" w:rsidP="00F572F7">
      <w:pPr>
        <w:spacing w:after="0" w:line="240" w:lineRule="auto"/>
        <w:ind w:right="4252"/>
        <w:jc w:val="both"/>
        <w:rPr>
          <w:rFonts w:ascii="Times New Roman" w:eastAsia="Times New Roman" w:hAnsi="Times New Roman"/>
          <w:sz w:val="28"/>
          <w:szCs w:val="28"/>
          <w:lang w:eastAsia="ru-RU"/>
        </w:rPr>
      </w:pPr>
    </w:p>
    <w:p w:rsidR="00F572F7" w:rsidRDefault="00F572F7" w:rsidP="00F572F7">
      <w:pPr>
        <w:spacing w:after="0" w:line="240" w:lineRule="auto"/>
        <w:ind w:right="-1"/>
        <w:jc w:val="center"/>
        <w:rPr>
          <w:rFonts w:ascii="Times New Roman" w:eastAsia="Times New Roman" w:hAnsi="Times New Roman"/>
          <w:b/>
          <w:bCs/>
          <w:sz w:val="28"/>
          <w:szCs w:val="28"/>
          <w:lang w:eastAsia="ru-RU"/>
        </w:rPr>
      </w:pPr>
    </w:p>
    <w:p w:rsidR="0038663A" w:rsidRDefault="00F572F7" w:rsidP="0038663A">
      <w:pPr>
        <w:spacing w:after="0" w:line="240" w:lineRule="auto"/>
        <w:ind w:right="-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«Об утверждении предварительных итогов социально-экономического развития МО СП «Баянгольское» за 9 месяцев </w:t>
      </w:r>
      <w:r w:rsidR="00296643">
        <w:rPr>
          <w:rFonts w:ascii="Times New Roman" w:eastAsia="Times New Roman" w:hAnsi="Times New Roman"/>
          <w:b/>
          <w:bCs/>
          <w:sz w:val="28"/>
          <w:szCs w:val="28"/>
          <w:lang w:eastAsia="ru-RU"/>
        </w:rPr>
        <w:t>2022</w:t>
      </w:r>
      <w:r>
        <w:rPr>
          <w:rFonts w:ascii="Times New Roman" w:eastAsia="Times New Roman" w:hAnsi="Times New Roman"/>
          <w:b/>
          <w:bCs/>
          <w:sz w:val="28"/>
          <w:szCs w:val="28"/>
          <w:lang w:eastAsia="ru-RU"/>
        </w:rPr>
        <w:t xml:space="preserve"> года, ожидаемые итоги за </w:t>
      </w:r>
      <w:r w:rsidR="00296643">
        <w:rPr>
          <w:rFonts w:ascii="Times New Roman" w:eastAsia="Times New Roman" w:hAnsi="Times New Roman"/>
          <w:b/>
          <w:bCs/>
          <w:sz w:val="28"/>
          <w:szCs w:val="28"/>
          <w:lang w:eastAsia="ru-RU"/>
        </w:rPr>
        <w:t>2022</w:t>
      </w:r>
      <w:r>
        <w:rPr>
          <w:rFonts w:ascii="Times New Roman" w:eastAsia="Times New Roman" w:hAnsi="Times New Roman"/>
          <w:b/>
          <w:bCs/>
          <w:sz w:val="28"/>
          <w:szCs w:val="28"/>
          <w:lang w:eastAsia="ru-RU"/>
        </w:rPr>
        <w:t xml:space="preserve"> год» </w:t>
      </w:r>
      <w:r w:rsidR="0038663A" w:rsidRPr="004C32A1">
        <w:rPr>
          <w:rFonts w:ascii="Times New Roman" w:eastAsia="Times New Roman" w:hAnsi="Times New Roman"/>
          <w:b/>
          <w:bCs/>
          <w:sz w:val="28"/>
          <w:szCs w:val="28"/>
          <w:lang w:eastAsia="ru-RU"/>
        </w:rPr>
        <w:t>и одобрении прогноза социально-экономического р</w:t>
      </w:r>
      <w:r w:rsidR="0038663A">
        <w:rPr>
          <w:rFonts w:ascii="Times New Roman" w:eastAsia="Times New Roman" w:hAnsi="Times New Roman"/>
          <w:b/>
          <w:bCs/>
          <w:sz w:val="28"/>
          <w:szCs w:val="28"/>
          <w:lang w:eastAsia="ru-RU"/>
        </w:rPr>
        <w:t xml:space="preserve">азвития МО СП «Баянгольское» на </w:t>
      </w:r>
      <w:r w:rsidR="00296643">
        <w:rPr>
          <w:rFonts w:ascii="Times New Roman" w:eastAsia="Times New Roman" w:hAnsi="Times New Roman"/>
          <w:b/>
          <w:bCs/>
          <w:sz w:val="28"/>
          <w:szCs w:val="28"/>
          <w:lang w:eastAsia="ru-RU"/>
        </w:rPr>
        <w:t>2023</w:t>
      </w:r>
      <w:r w:rsidR="0038663A">
        <w:rPr>
          <w:rFonts w:ascii="Times New Roman" w:eastAsia="Times New Roman" w:hAnsi="Times New Roman"/>
          <w:b/>
          <w:bCs/>
          <w:sz w:val="28"/>
          <w:szCs w:val="28"/>
          <w:lang w:eastAsia="ru-RU"/>
        </w:rPr>
        <w:t xml:space="preserve"> год и плановый </w:t>
      </w:r>
    </w:p>
    <w:p w:rsidR="0038663A" w:rsidRPr="004C32A1" w:rsidRDefault="0038663A" w:rsidP="0038663A">
      <w:pPr>
        <w:spacing w:after="0" w:line="240" w:lineRule="auto"/>
        <w:ind w:right="-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период  </w:t>
      </w:r>
      <w:r w:rsidR="00296643">
        <w:rPr>
          <w:rFonts w:ascii="Times New Roman" w:eastAsia="Times New Roman" w:hAnsi="Times New Roman"/>
          <w:b/>
          <w:bCs/>
          <w:sz w:val="28"/>
          <w:szCs w:val="28"/>
          <w:lang w:eastAsia="ru-RU"/>
        </w:rPr>
        <w:t>2024</w:t>
      </w:r>
      <w:r w:rsidR="00144E38">
        <w:rPr>
          <w:rFonts w:ascii="Times New Roman" w:eastAsia="Times New Roman" w:hAnsi="Times New Roman"/>
          <w:b/>
          <w:bCs/>
          <w:sz w:val="28"/>
          <w:szCs w:val="28"/>
          <w:lang w:eastAsia="ru-RU"/>
        </w:rPr>
        <w:t>-</w:t>
      </w:r>
      <w:r w:rsidR="00296643">
        <w:rPr>
          <w:rFonts w:ascii="Times New Roman" w:eastAsia="Times New Roman" w:hAnsi="Times New Roman"/>
          <w:b/>
          <w:bCs/>
          <w:sz w:val="28"/>
          <w:szCs w:val="28"/>
          <w:lang w:eastAsia="ru-RU"/>
        </w:rPr>
        <w:t>2025</w:t>
      </w:r>
      <w:r w:rsidRPr="004C32A1">
        <w:rPr>
          <w:rFonts w:ascii="Times New Roman" w:eastAsia="Times New Roman" w:hAnsi="Times New Roman"/>
          <w:b/>
          <w:bCs/>
          <w:sz w:val="28"/>
          <w:szCs w:val="28"/>
          <w:lang w:eastAsia="ru-RU"/>
        </w:rPr>
        <w:t xml:space="preserve"> гг.»</w:t>
      </w:r>
    </w:p>
    <w:p w:rsidR="0038663A" w:rsidRPr="004C32A1" w:rsidRDefault="0038663A" w:rsidP="0038663A">
      <w:pPr>
        <w:spacing w:after="0" w:line="240" w:lineRule="auto"/>
        <w:ind w:right="-1"/>
        <w:jc w:val="center"/>
        <w:rPr>
          <w:rFonts w:ascii="Times New Roman" w:eastAsia="Times New Roman" w:hAnsi="Times New Roman"/>
          <w:sz w:val="24"/>
          <w:szCs w:val="24"/>
          <w:lang w:eastAsia="ru-RU"/>
        </w:rPr>
      </w:pPr>
    </w:p>
    <w:p w:rsidR="00F572F7" w:rsidRDefault="00F572F7" w:rsidP="00F572F7">
      <w:pPr>
        <w:spacing w:after="0" w:line="240" w:lineRule="auto"/>
        <w:ind w:right="-1"/>
        <w:jc w:val="center"/>
        <w:rPr>
          <w:rFonts w:ascii="Times New Roman" w:eastAsia="Times New Roman" w:hAnsi="Times New Roman"/>
          <w:b/>
          <w:bCs/>
          <w:sz w:val="28"/>
          <w:szCs w:val="28"/>
          <w:lang w:eastAsia="ru-RU"/>
        </w:rPr>
      </w:pPr>
    </w:p>
    <w:p w:rsidR="00F572F7" w:rsidRDefault="00F572F7" w:rsidP="00F572F7">
      <w:pPr>
        <w:spacing w:after="0" w:line="240" w:lineRule="auto"/>
        <w:ind w:right="-1"/>
        <w:jc w:val="center"/>
        <w:rPr>
          <w:rFonts w:ascii="Times New Roman" w:eastAsia="Times New Roman" w:hAnsi="Times New Roman"/>
          <w:sz w:val="24"/>
          <w:szCs w:val="24"/>
          <w:lang w:eastAsia="ru-RU"/>
        </w:rPr>
      </w:pPr>
    </w:p>
    <w:p w:rsidR="00F572F7" w:rsidRDefault="00F572F7" w:rsidP="00F572F7">
      <w:pPr>
        <w:spacing w:after="0" w:line="240" w:lineRule="auto"/>
        <w:rPr>
          <w:rFonts w:ascii="Times New Roman" w:eastAsia="Times New Roman" w:hAnsi="Times New Roman"/>
          <w:sz w:val="24"/>
          <w:szCs w:val="24"/>
          <w:lang w:eastAsia="ru-RU"/>
        </w:rPr>
      </w:pPr>
    </w:p>
    <w:p w:rsidR="00F572F7" w:rsidRDefault="00F572F7" w:rsidP="00F572F7">
      <w:pPr>
        <w:spacing w:after="0" w:line="240" w:lineRule="auto"/>
        <w:rPr>
          <w:rFonts w:ascii="Times New Roman" w:eastAsia="Times New Roman" w:hAnsi="Times New Roman"/>
          <w:sz w:val="24"/>
          <w:szCs w:val="24"/>
          <w:lang w:eastAsia="ru-RU"/>
        </w:rPr>
      </w:pPr>
    </w:p>
    <w:p w:rsidR="00F572F7" w:rsidRDefault="00F572F7" w:rsidP="00F572F7">
      <w:pPr>
        <w:shd w:val="clear" w:color="auto" w:fill="FFFFFF"/>
        <w:spacing w:after="0" w:line="240" w:lineRule="auto"/>
        <w:ind w:left="28" w:firstLine="68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Рассмотрев внесенную информацию по итогам социально-экономического развития </w:t>
      </w:r>
      <w:r>
        <w:rPr>
          <w:rFonts w:ascii="Times New Roman" w:eastAsia="Times New Roman" w:hAnsi="Times New Roman"/>
          <w:spacing w:val="-1"/>
          <w:sz w:val="24"/>
          <w:szCs w:val="24"/>
          <w:lang w:eastAsia="ru-RU"/>
        </w:rPr>
        <w:t xml:space="preserve">муниципального образования сельского поселения </w:t>
      </w:r>
      <w:r w:rsidR="00144E38">
        <w:rPr>
          <w:rFonts w:ascii="Times New Roman" w:eastAsia="Times New Roman" w:hAnsi="Times New Roman"/>
          <w:spacing w:val="-1"/>
          <w:sz w:val="24"/>
          <w:szCs w:val="24"/>
          <w:lang w:eastAsia="ru-RU"/>
        </w:rPr>
        <w:t xml:space="preserve">«Баянгольское» за 9 месяцев </w:t>
      </w:r>
      <w:r w:rsidR="00296643">
        <w:rPr>
          <w:rFonts w:ascii="Times New Roman" w:eastAsia="Times New Roman" w:hAnsi="Times New Roman"/>
          <w:spacing w:val="-1"/>
          <w:sz w:val="24"/>
          <w:szCs w:val="24"/>
          <w:lang w:eastAsia="ru-RU"/>
        </w:rPr>
        <w:t>2022</w:t>
      </w:r>
      <w:r>
        <w:rPr>
          <w:rFonts w:ascii="Times New Roman" w:eastAsia="Times New Roman" w:hAnsi="Times New Roman"/>
          <w:spacing w:val="-1"/>
          <w:sz w:val="24"/>
          <w:szCs w:val="24"/>
          <w:lang w:eastAsia="ru-RU"/>
        </w:rPr>
        <w:t xml:space="preserve"> года и прогноз </w:t>
      </w:r>
      <w:r>
        <w:rPr>
          <w:rFonts w:ascii="Times New Roman" w:eastAsia="Times New Roman" w:hAnsi="Times New Roman"/>
          <w:sz w:val="24"/>
          <w:szCs w:val="24"/>
          <w:lang w:eastAsia="ru-RU"/>
        </w:rPr>
        <w:t xml:space="preserve">социально-экономического развития </w:t>
      </w:r>
      <w:r>
        <w:rPr>
          <w:rFonts w:ascii="Times New Roman" w:eastAsia="Times New Roman" w:hAnsi="Times New Roman"/>
          <w:spacing w:val="-1"/>
          <w:sz w:val="24"/>
          <w:szCs w:val="24"/>
          <w:lang w:eastAsia="ru-RU"/>
        </w:rPr>
        <w:t>муниципального образования сельского поселения «</w:t>
      </w:r>
      <w:r w:rsidR="002B2BAC">
        <w:rPr>
          <w:rFonts w:ascii="Times New Roman" w:eastAsia="Times New Roman" w:hAnsi="Times New Roman"/>
          <w:spacing w:val="-1"/>
          <w:sz w:val="24"/>
          <w:szCs w:val="24"/>
          <w:lang w:eastAsia="ru-RU"/>
        </w:rPr>
        <w:t>Баянгольское</w:t>
      </w:r>
      <w:r>
        <w:rPr>
          <w:rFonts w:ascii="Times New Roman" w:eastAsia="Times New Roman" w:hAnsi="Times New Roman"/>
          <w:spacing w:val="-1"/>
          <w:sz w:val="24"/>
          <w:szCs w:val="24"/>
          <w:lang w:eastAsia="ru-RU"/>
        </w:rPr>
        <w:t xml:space="preserve">» на </w:t>
      </w:r>
      <w:r w:rsidR="00296643">
        <w:rPr>
          <w:rFonts w:ascii="Times New Roman" w:eastAsia="Times New Roman" w:hAnsi="Times New Roman"/>
          <w:spacing w:val="-1"/>
          <w:sz w:val="24"/>
          <w:szCs w:val="24"/>
          <w:lang w:eastAsia="ru-RU"/>
        </w:rPr>
        <w:t>2023</w:t>
      </w:r>
      <w:r>
        <w:rPr>
          <w:rFonts w:ascii="Times New Roman" w:eastAsia="Times New Roman" w:hAnsi="Times New Roman"/>
          <w:spacing w:val="-1"/>
          <w:sz w:val="24"/>
          <w:szCs w:val="24"/>
          <w:lang w:eastAsia="ru-RU"/>
        </w:rPr>
        <w:t xml:space="preserve"> год и плановый период </w:t>
      </w:r>
      <w:r w:rsidR="00296643">
        <w:rPr>
          <w:rFonts w:ascii="Times New Roman" w:eastAsia="Times New Roman" w:hAnsi="Times New Roman"/>
          <w:spacing w:val="-1"/>
          <w:sz w:val="24"/>
          <w:szCs w:val="24"/>
          <w:lang w:eastAsia="ru-RU"/>
        </w:rPr>
        <w:t>2024</w:t>
      </w:r>
      <w:r>
        <w:rPr>
          <w:rFonts w:ascii="Times New Roman" w:eastAsia="Times New Roman" w:hAnsi="Times New Roman"/>
          <w:spacing w:val="-1"/>
          <w:sz w:val="24"/>
          <w:szCs w:val="24"/>
          <w:lang w:eastAsia="ru-RU"/>
        </w:rPr>
        <w:t xml:space="preserve"> и </w:t>
      </w:r>
      <w:r w:rsidR="00296643">
        <w:rPr>
          <w:rFonts w:ascii="Times New Roman" w:eastAsia="Times New Roman" w:hAnsi="Times New Roman"/>
          <w:spacing w:val="-1"/>
          <w:sz w:val="24"/>
          <w:szCs w:val="24"/>
          <w:lang w:eastAsia="ru-RU"/>
        </w:rPr>
        <w:t>2025</w:t>
      </w:r>
      <w:r>
        <w:rPr>
          <w:rFonts w:ascii="Times New Roman" w:eastAsia="Times New Roman" w:hAnsi="Times New Roman"/>
          <w:spacing w:val="-1"/>
          <w:sz w:val="24"/>
          <w:szCs w:val="24"/>
          <w:lang w:eastAsia="ru-RU"/>
        </w:rPr>
        <w:t xml:space="preserve"> годов</w:t>
      </w:r>
    </w:p>
    <w:p w:rsidR="00F572F7" w:rsidRDefault="00F572F7" w:rsidP="00F572F7">
      <w:pPr>
        <w:spacing w:after="0" w:line="240" w:lineRule="auto"/>
        <w:ind w:firstLine="681"/>
        <w:jc w:val="both"/>
        <w:rPr>
          <w:rFonts w:ascii="Times New Roman" w:eastAsia="Times New Roman" w:hAnsi="Times New Roman"/>
          <w:b/>
          <w:bCs/>
          <w:sz w:val="24"/>
          <w:szCs w:val="24"/>
          <w:lang w:eastAsia="ru-RU"/>
        </w:rPr>
      </w:pPr>
    </w:p>
    <w:p w:rsidR="00F572F7" w:rsidRDefault="00F572F7" w:rsidP="00F572F7">
      <w:pPr>
        <w:spacing w:after="0" w:line="240" w:lineRule="auto"/>
        <w:ind w:firstLine="681"/>
        <w:jc w:val="center"/>
        <w:rPr>
          <w:rFonts w:ascii="Times New Roman" w:eastAsia="Times New Roman" w:hAnsi="Times New Roman"/>
          <w:b/>
          <w:bCs/>
          <w:sz w:val="24"/>
          <w:szCs w:val="24"/>
          <w:lang w:eastAsia="ru-RU"/>
        </w:rPr>
      </w:pPr>
    </w:p>
    <w:p w:rsidR="00F572F7" w:rsidRDefault="00F572F7" w:rsidP="00F572F7">
      <w:pPr>
        <w:spacing w:after="0" w:line="240" w:lineRule="auto"/>
        <w:ind w:firstLine="68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ПОСТАНОВЛЯЕТ:</w:t>
      </w:r>
    </w:p>
    <w:p w:rsidR="00F572F7" w:rsidRDefault="00F572F7" w:rsidP="00F572F7">
      <w:pPr>
        <w:spacing w:after="0" w:line="240" w:lineRule="auto"/>
        <w:ind w:firstLine="681"/>
        <w:jc w:val="both"/>
        <w:rPr>
          <w:rFonts w:ascii="Times New Roman" w:eastAsia="Times New Roman" w:hAnsi="Times New Roman"/>
          <w:b/>
          <w:bCs/>
          <w:sz w:val="24"/>
          <w:szCs w:val="24"/>
          <w:lang w:eastAsia="ru-RU"/>
        </w:rPr>
      </w:pPr>
    </w:p>
    <w:p w:rsidR="00F572F7" w:rsidRDefault="00F572F7" w:rsidP="00F572F7">
      <w:pPr>
        <w:shd w:val="clear" w:color="auto" w:fill="FFFFFF"/>
        <w:spacing w:after="0" w:line="274" w:lineRule="exact"/>
        <w:ind w:left="28" w:firstLine="681"/>
        <w:jc w:val="both"/>
        <w:rPr>
          <w:rFonts w:ascii="Times New Roman" w:eastAsia="Times New Roman" w:hAnsi="Times New Roman"/>
          <w:spacing w:val="-1"/>
          <w:sz w:val="24"/>
          <w:szCs w:val="24"/>
          <w:lang w:eastAsia="ru-RU"/>
        </w:rPr>
      </w:pPr>
      <w:r>
        <w:rPr>
          <w:rFonts w:ascii="Times New Roman" w:eastAsia="Times New Roman" w:hAnsi="Times New Roman"/>
          <w:sz w:val="28"/>
          <w:szCs w:val="28"/>
          <w:lang w:eastAsia="ru-RU"/>
        </w:rPr>
        <w:t xml:space="preserve">1. </w:t>
      </w:r>
      <w:r>
        <w:rPr>
          <w:rFonts w:ascii="Times New Roman" w:eastAsia="Times New Roman" w:hAnsi="Times New Roman"/>
          <w:sz w:val="24"/>
          <w:szCs w:val="24"/>
          <w:lang w:eastAsia="ru-RU"/>
        </w:rPr>
        <w:t xml:space="preserve">Утвердить предварительные итоги социально-экономического развития </w:t>
      </w:r>
      <w:r>
        <w:rPr>
          <w:rFonts w:ascii="Times New Roman" w:eastAsia="Times New Roman" w:hAnsi="Times New Roman"/>
          <w:spacing w:val="-1"/>
          <w:sz w:val="24"/>
          <w:szCs w:val="24"/>
          <w:lang w:eastAsia="ru-RU"/>
        </w:rPr>
        <w:t xml:space="preserve">муниципального образования сельского поселения «Баянгольское» за 9 месяцев </w:t>
      </w:r>
      <w:r w:rsidR="00296643">
        <w:rPr>
          <w:rFonts w:ascii="Times New Roman" w:eastAsia="Times New Roman" w:hAnsi="Times New Roman"/>
          <w:spacing w:val="-1"/>
          <w:sz w:val="24"/>
          <w:szCs w:val="24"/>
          <w:lang w:eastAsia="ru-RU"/>
        </w:rPr>
        <w:t>2022</w:t>
      </w:r>
      <w:r>
        <w:rPr>
          <w:rFonts w:ascii="Times New Roman" w:eastAsia="Times New Roman" w:hAnsi="Times New Roman"/>
          <w:spacing w:val="-1"/>
          <w:sz w:val="24"/>
          <w:szCs w:val="24"/>
          <w:lang w:eastAsia="ru-RU"/>
        </w:rPr>
        <w:t xml:space="preserve"> года и ожидаемые итоги </w:t>
      </w:r>
      <w:r>
        <w:rPr>
          <w:rFonts w:ascii="Times New Roman" w:eastAsia="Times New Roman" w:hAnsi="Times New Roman"/>
          <w:sz w:val="24"/>
          <w:szCs w:val="24"/>
          <w:lang w:eastAsia="ru-RU"/>
        </w:rPr>
        <w:t xml:space="preserve">социально-экономического развития </w:t>
      </w:r>
      <w:r>
        <w:rPr>
          <w:rFonts w:ascii="Times New Roman" w:eastAsia="Times New Roman" w:hAnsi="Times New Roman"/>
          <w:spacing w:val="-1"/>
          <w:sz w:val="24"/>
          <w:szCs w:val="24"/>
          <w:lang w:eastAsia="ru-RU"/>
        </w:rPr>
        <w:t>муниципального образования сельского поселения «</w:t>
      </w:r>
      <w:r w:rsidR="002B2BAC">
        <w:rPr>
          <w:rFonts w:ascii="Times New Roman" w:eastAsia="Times New Roman" w:hAnsi="Times New Roman"/>
          <w:spacing w:val="-1"/>
          <w:sz w:val="24"/>
          <w:szCs w:val="24"/>
          <w:lang w:eastAsia="ru-RU"/>
        </w:rPr>
        <w:t>Баянгольское</w:t>
      </w:r>
      <w:r>
        <w:rPr>
          <w:rFonts w:ascii="Times New Roman" w:eastAsia="Times New Roman" w:hAnsi="Times New Roman"/>
          <w:spacing w:val="-1"/>
          <w:sz w:val="24"/>
          <w:szCs w:val="24"/>
          <w:lang w:eastAsia="ru-RU"/>
        </w:rPr>
        <w:t xml:space="preserve">» за </w:t>
      </w:r>
      <w:r w:rsidR="00296643">
        <w:rPr>
          <w:rFonts w:ascii="Times New Roman" w:eastAsia="Times New Roman" w:hAnsi="Times New Roman"/>
          <w:spacing w:val="-1"/>
          <w:sz w:val="24"/>
          <w:szCs w:val="24"/>
          <w:lang w:eastAsia="ru-RU"/>
        </w:rPr>
        <w:t>2022</w:t>
      </w:r>
      <w:r>
        <w:rPr>
          <w:rFonts w:ascii="Times New Roman" w:eastAsia="Times New Roman" w:hAnsi="Times New Roman"/>
          <w:spacing w:val="-1"/>
          <w:sz w:val="24"/>
          <w:szCs w:val="24"/>
          <w:lang w:eastAsia="ru-RU"/>
        </w:rPr>
        <w:t xml:space="preserve"> год согласно приложению №1 к настоящему постановлению.</w:t>
      </w:r>
    </w:p>
    <w:p w:rsidR="00F572F7" w:rsidRDefault="00F572F7" w:rsidP="00F572F7">
      <w:pPr>
        <w:shd w:val="clear" w:color="auto" w:fill="FFFFFF"/>
        <w:spacing w:after="0" w:line="274" w:lineRule="exact"/>
        <w:ind w:left="28" w:firstLine="681"/>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 xml:space="preserve">2. Одобрить </w:t>
      </w:r>
      <w:r>
        <w:rPr>
          <w:rFonts w:ascii="Times New Roman" w:eastAsia="Times New Roman" w:hAnsi="Times New Roman"/>
          <w:sz w:val="24"/>
          <w:szCs w:val="24"/>
          <w:lang w:eastAsia="ru-RU"/>
        </w:rPr>
        <w:t xml:space="preserve">прогноз социально-экономического развития </w:t>
      </w:r>
      <w:r>
        <w:rPr>
          <w:rFonts w:ascii="Times New Roman" w:eastAsia="Times New Roman" w:hAnsi="Times New Roman"/>
          <w:spacing w:val="-1"/>
          <w:sz w:val="24"/>
          <w:szCs w:val="24"/>
          <w:lang w:eastAsia="ru-RU"/>
        </w:rPr>
        <w:t xml:space="preserve">муниципального образования сельского поселения «Баянгольское» </w:t>
      </w:r>
      <w:r>
        <w:rPr>
          <w:rFonts w:ascii="Times New Roman" w:eastAsia="Times New Roman" w:hAnsi="Times New Roman"/>
          <w:sz w:val="24"/>
          <w:szCs w:val="24"/>
          <w:lang w:eastAsia="ru-RU"/>
        </w:rPr>
        <w:t xml:space="preserve">на очередной </w:t>
      </w:r>
      <w:r w:rsidR="00296643">
        <w:rPr>
          <w:rFonts w:ascii="Times New Roman" w:eastAsia="Times New Roman" w:hAnsi="Times New Roman"/>
          <w:sz w:val="24"/>
          <w:szCs w:val="24"/>
          <w:lang w:eastAsia="ru-RU"/>
        </w:rPr>
        <w:t>2023</w:t>
      </w:r>
      <w:r>
        <w:rPr>
          <w:rFonts w:ascii="Times New Roman" w:eastAsia="Times New Roman" w:hAnsi="Times New Roman"/>
          <w:sz w:val="24"/>
          <w:szCs w:val="24"/>
          <w:lang w:eastAsia="ru-RU"/>
        </w:rPr>
        <w:t xml:space="preserve"> финансовый год и плановый период </w:t>
      </w:r>
      <w:r w:rsidR="00296643">
        <w:rPr>
          <w:rFonts w:ascii="Times New Roman" w:eastAsia="Times New Roman" w:hAnsi="Times New Roman"/>
          <w:sz w:val="24"/>
          <w:szCs w:val="24"/>
          <w:lang w:eastAsia="ru-RU"/>
        </w:rPr>
        <w:t>2024</w:t>
      </w:r>
      <w:r>
        <w:rPr>
          <w:rFonts w:ascii="Times New Roman" w:eastAsia="Times New Roman" w:hAnsi="Times New Roman"/>
          <w:sz w:val="24"/>
          <w:szCs w:val="24"/>
          <w:lang w:eastAsia="ru-RU"/>
        </w:rPr>
        <w:t>-</w:t>
      </w:r>
      <w:r w:rsidR="00296643">
        <w:rPr>
          <w:rFonts w:ascii="Times New Roman" w:eastAsia="Times New Roman" w:hAnsi="Times New Roman"/>
          <w:sz w:val="24"/>
          <w:szCs w:val="24"/>
          <w:lang w:eastAsia="ru-RU"/>
        </w:rPr>
        <w:t>2025</w:t>
      </w:r>
      <w:r>
        <w:rPr>
          <w:rFonts w:ascii="Times New Roman" w:eastAsia="Times New Roman" w:hAnsi="Times New Roman"/>
          <w:sz w:val="24"/>
          <w:szCs w:val="24"/>
          <w:lang w:eastAsia="ru-RU"/>
        </w:rPr>
        <w:t xml:space="preserve"> гг., согласно приложению №2 к настоящему постановлению.</w:t>
      </w:r>
    </w:p>
    <w:p w:rsidR="00F572F7" w:rsidRDefault="00F572F7" w:rsidP="00F572F7">
      <w:pPr>
        <w:tabs>
          <w:tab w:val="left" w:pos="567"/>
        </w:tabs>
        <w:spacing w:after="0" w:line="240" w:lineRule="auto"/>
        <w:ind w:firstLine="68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Настоящее постановление вступает в силу с момента публикации на информационных стендах Муниципального образования – сельского поселения «Баянгольское».</w:t>
      </w:r>
    </w:p>
    <w:p w:rsidR="00F572F7" w:rsidRDefault="00F572F7" w:rsidP="00F572F7">
      <w:pPr>
        <w:tabs>
          <w:tab w:val="left" w:pos="567"/>
        </w:tabs>
        <w:spacing w:after="0" w:line="240" w:lineRule="auto"/>
        <w:ind w:firstLine="68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Контроль исполнения настоящего постановления оставляю за собой</w:t>
      </w:r>
    </w:p>
    <w:p w:rsidR="00F572F7" w:rsidRDefault="00F572F7" w:rsidP="00F572F7">
      <w:pPr>
        <w:tabs>
          <w:tab w:val="left" w:pos="567"/>
        </w:tabs>
        <w:spacing w:after="0" w:line="240" w:lineRule="auto"/>
        <w:jc w:val="both"/>
        <w:rPr>
          <w:rFonts w:ascii="Times New Roman" w:eastAsia="Times New Roman" w:hAnsi="Times New Roman"/>
          <w:sz w:val="24"/>
          <w:szCs w:val="24"/>
          <w:lang w:eastAsia="ru-RU"/>
        </w:rPr>
      </w:pPr>
    </w:p>
    <w:p w:rsidR="00F572F7" w:rsidRDefault="00F572F7" w:rsidP="00F572F7">
      <w:pPr>
        <w:shd w:val="clear" w:color="auto" w:fill="FFFFFF"/>
        <w:spacing w:after="0" w:line="274" w:lineRule="exact"/>
        <w:ind w:left="28"/>
        <w:jc w:val="both"/>
        <w:rPr>
          <w:rFonts w:ascii="Times New Roman" w:eastAsia="Times New Roman" w:hAnsi="Times New Roman"/>
          <w:spacing w:val="-1"/>
          <w:sz w:val="24"/>
          <w:szCs w:val="24"/>
          <w:lang w:eastAsia="ru-RU"/>
        </w:rPr>
      </w:pPr>
    </w:p>
    <w:p w:rsidR="00F572F7" w:rsidRDefault="00F572F7" w:rsidP="00F572F7">
      <w:pPr>
        <w:tabs>
          <w:tab w:val="left" w:pos="2145"/>
        </w:tabs>
        <w:spacing w:after="0" w:line="240" w:lineRule="auto"/>
        <w:rPr>
          <w:rFonts w:ascii="Times New Roman" w:eastAsia="Times New Roman" w:hAnsi="Times New Roman"/>
          <w:sz w:val="24"/>
          <w:szCs w:val="24"/>
          <w:lang w:eastAsia="ru-RU"/>
        </w:rPr>
      </w:pPr>
    </w:p>
    <w:p w:rsidR="00F572F7" w:rsidRDefault="00F572F7" w:rsidP="00F572F7">
      <w:pPr>
        <w:tabs>
          <w:tab w:val="left" w:pos="2145"/>
        </w:tabs>
        <w:spacing w:after="0" w:line="240" w:lineRule="auto"/>
        <w:rPr>
          <w:rFonts w:ascii="Times New Roman" w:eastAsia="Times New Roman" w:hAnsi="Times New Roman"/>
          <w:sz w:val="24"/>
          <w:szCs w:val="24"/>
          <w:lang w:eastAsia="ru-RU"/>
        </w:rPr>
      </w:pPr>
    </w:p>
    <w:p w:rsidR="00F572F7" w:rsidRDefault="00F572F7" w:rsidP="00F572F7">
      <w:pPr>
        <w:tabs>
          <w:tab w:val="left" w:pos="2145"/>
        </w:tabs>
        <w:spacing w:after="0" w:line="240" w:lineRule="auto"/>
        <w:rPr>
          <w:rFonts w:ascii="Times New Roman" w:eastAsia="Times New Roman" w:hAnsi="Times New Roman"/>
          <w:sz w:val="24"/>
          <w:szCs w:val="24"/>
          <w:lang w:eastAsia="ru-RU"/>
        </w:rPr>
      </w:pPr>
    </w:p>
    <w:p w:rsidR="00F572F7" w:rsidRDefault="00144E38" w:rsidP="00F572F7">
      <w:pPr>
        <w:tabs>
          <w:tab w:val="left" w:pos="214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w:t>
      </w:r>
      <w:r w:rsidR="007F79CB">
        <w:rPr>
          <w:rFonts w:ascii="Times New Roman" w:eastAsia="Times New Roman" w:hAnsi="Times New Roman"/>
          <w:sz w:val="24"/>
          <w:szCs w:val="24"/>
          <w:lang w:eastAsia="ru-RU"/>
        </w:rPr>
        <w:t>а</w:t>
      </w:r>
      <w:r w:rsidR="00F572F7">
        <w:rPr>
          <w:rFonts w:ascii="Times New Roman" w:eastAsia="Times New Roman" w:hAnsi="Times New Roman"/>
          <w:sz w:val="24"/>
          <w:szCs w:val="24"/>
          <w:lang w:eastAsia="ru-RU"/>
        </w:rPr>
        <w:t xml:space="preserve"> муниципального образования</w:t>
      </w:r>
    </w:p>
    <w:p w:rsidR="00F572F7" w:rsidRDefault="00F572F7" w:rsidP="00F572F7">
      <w:pPr>
        <w:tabs>
          <w:tab w:val="left" w:pos="2145"/>
          <w:tab w:val="left" w:pos="75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сельского поселения «Баянгольское»                                              </w:t>
      </w:r>
      <w:r w:rsidR="007F79CB">
        <w:rPr>
          <w:rFonts w:ascii="Times New Roman" w:eastAsia="Times New Roman" w:hAnsi="Times New Roman"/>
          <w:sz w:val="24"/>
          <w:szCs w:val="24"/>
          <w:lang w:eastAsia="ru-RU"/>
        </w:rPr>
        <w:t xml:space="preserve">      Гомбоев О.А.</w:t>
      </w:r>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1</w:t>
      </w:r>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Постановлению Администрации </w:t>
      </w:r>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образования</w:t>
      </w:r>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w:t>
      </w:r>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"Баянгольское"</w:t>
      </w:r>
    </w:p>
    <w:p w:rsidR="00F572F7" w:rsidRDefault="00AF35EA" w:rsidP="00F572F7">
      <w:pPr>
        <w:spacing w:after="0" w:line="240" w:lineRule="auto"/>
        <w:jc w:val="right"/>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от  «08</w:t>
      </w:r>
      <w:r w:rsidR="00F572F7">
        <w:rPr>
          <w:rFonts w:ascii="Times New Roman" w:eastAsia="Times New Roman" w:hAnsi="Times New Roman"/>
          <w:sz w:val="24"/>
          <w:szCs w:val="24"/>
          <w:lang w:eastAsia="ru-RU"/>
        </w:rPr>
        <w:t xml:space="preserve">» </w:t>
      </w:r>
      <w:r w:rsidR="00F572F7">
        <w:rPr>
          <w:rFonts w:ascii="Times New Roman" w:eastAsia="Times New Roman" w:hAnsi="Times New Roman"/>
          <w:sz w:val="24"/>
          <w:szCs w:val="24"/>
          <w:u w:val="single"/>
          <w:lang w:eastAsia="ru-RU"/>
        </w:rPr>
        <w:t xml:space="preserve"> ноября  </w:t>
      </w:r>
      <w:r w:rsidR="00296643">
        <w:rPr>
          <w:rFonts w:ascii="Times New Roman" w:eastAsia="Times New Roman" w:hAnsi="Times New Roman"/>
          <w:sz w:val="24"/>
          <w:szCs w:val="24"/>
          <w:lang w:eastAsia="ru-RU"/>
        </w:rPr>
        <w:t>2022</w:t>
      </w:r>
      <w:r w:rsidR="00F572F7">
        <w:rPr>
          <w:rFonts w:ascii="Times New Roman" w:eastAsia="Times New Roman" w:hAnsi="Times New Roman"/>
          <w:sz w:val="24"/>
          <w:szCs w:val="24"/>
          <w:lang w:eastAsia="ru-RU"/>
        </w:rPr>
        <w:t>г. №</w:t>
      </w:r>
      <w:r w:rsidR="0029664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35</w:t>
      </w:r>
      <w:r w:rsidR="00296643">
        <w:rPr>
          <w:rFonts w:ascii="Times New Roman" w:eastAsia="Times New Roman" w:hAnsi="Times New Roman"/>
          <w:sz w:val="24"/>
          <w:szCs w:val="24"/>
          <w:lang w:eastAsia="ru-RU"/>
        </w:rPr>
        <w:t xml:space="preserve">  </w:t>
      </w: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Pr="00116A50" w:rsidRDefault="00F572F7" w:rsidP="00F572F7">
      <w:pPr>
        <w:spacing w:after="0" w:line="240" w:lineRule="auto"/>
        <w:jc w:val="center"/>
        <w:rPr>
          <w:rFonts w:ascii="Times New Roman" w:eastAsia="Times New Roman" w:hAnsi="Times New Roman"/>
          <w:b/>
          <w:bCs/>
          <w:spacing w:val="-1"/>
          <w:sz w:val="28"/>
          <w:szCs w:val="28"/>
          <w:lang w:eastAsia="ru-RU"/>
        </w:rPr>
      </w:pPr>
      <w:r w:rsidRPr="00116A50">
        <w:rPr>
          <w:rFonts w:ascii="Times New Roman" w:eastAsia="Times New Roman" w:hAnsi="Times New Roman"/>
          <w:b/>
          <w:bCs/>
          <w:sz w:val="28"/>
          <w:szCs w:val="28"/>
          <w:lang w:eastAsia="ru-RU"/>
        </w:rPr>
        <w:t xml:space="preserve">Предварительные итоги социально-экономического развития </w:t>
      </w:r>
      <w:r w:rsidRPr="00116A50">
        <w:rPr>
          <w:rFonts w:ascii="Times New Roman" w:eastAsia="Times New Roman" w:hAnsi="Times New Roman"/>
          <w:b/>
          <w:bCs/>
          <w:spacing w:val="-1"/>
          <w:sz w:val="28"/>
          <w:szCs w:val="28"/>
          <w:lang w:eastAsia="ru-RU"/>
        </w:rPr>
        <w:t xml:space="preserve">муниципального образования сельского поселения «Баянгольское» за 9 месяцев </w:t>
      </w:r>
      <w:r w:rsidR="00296643" w:rsidRPr="00116A50">
        <w:rPr>
          <w:rFonts w:ascii="Times New Roman" w:eastAsia="Times New Roman" w:hAnsi="Times New Roman"/>
          <w:b/>
          <w:bCs/>
          <w:spacing w:val="-1"/>
          <w:sz w:val="28"/>
          <w:szCs w:val="28"/>
          <w:lang w:eastAsia="ru-RU"/>
        </w:rPr>
        <w:t>2022</w:t>
      </w:r>
      <w:r w:rsidRPr="00116A50">
        <w:rPr>
          <w:rFonts w:ascii="Times New Roman" w:eastAsia="Times New Roman" w:hAnsi="Times New Roman"/>
          <w:b/>
          <w:bCs/>
          <w:spacing w:val="-1"/>
          <w:sz w:val="28"/>
          <w:szCs w:val="28"/>
          <w:lang w:eastAsia="ru-RU"/>
        </w:rPr>
        <w:t xml:space="preserve"> года и ожидаемые итоги </w:t>
      </w:r>
      <w:r w:rsidRPr="00116A50">
        <w:rPr>
          <w:rFonts w:ascii="Times New Roman" w:eastAsia="Times New Roman" w:hAnsi="Times New Roman"/>
          <w:b/>
          <w:bCs/>
          <w:sz w:val="28"/>
          <w:szCs w:val="28"/>
          <w:lang w:eastAsia="ru-RU"/>
        </w:rPr>
        <w:t xml:space="preserve">социально-экономического развития </w:t>
      </w:r>
      <w:r w:rsidRPr="00116A50">
        <w:rPr>
          <w:rFonts w:ascii="Times New Roman" w:eastAsia="Times New Roman" w:hAnsi="Times New Roman"/>
          <w:b/>
          <w:bCs/>
          <w:spacing w:val="-1"/>
          <w:sz w:val="28"/>
          <w:szCs w:val="28"/>
          <w:lang w:eastAsia="ru-RU"/>
        </w:rPr>
        <w:t xml:space="preserve">муниципального образования сельского поселения «Баянгольское» за </w:t>
      </w:r>
      <w:r w:rsidR="00296643" w:rsidRPr="00116A50">
        <w:rPr>
          <w:rFonts w:ascii="Times New Roman" w:eastAsia="Times New Roman" w:hAnsi="Times New Roman"/>
          <w:b/>
          <w:bCs/>
          <w:spacing w:val="-1"/>
          <w:sz w:val="28"/>
          <w:szCs w:val="28"/>
          <w:lang w:eastAsia="ru-RU"/>
        </w:rPr>
        <w:t>2022</w:t>
      </w:r>
      <w:r w:rsidRPr="00116A50">
        <w:rPr>
          <w:rFonts w:ascii="Times New Roman" w:eastAsia="Times New Roman" w:hAnsi="Times New Roman"/>
          <w:b/>
          <w:bCs/>
          <w:spacing w:val="-1"/>
          <w:sz w:val="28"/>
          <w:szCs w:val="28"/>
          <w:lang w:eastAsia="ru-RU"/>
        </w:rPr>
        <w:t xml:space="preserve"> год</w:t>
      </w:r>
    </w:p>
    <w:p w:rsidR="00F572F7" w:rsidRPr="00116A50" w:rsidRDefault="00F572F7" w:rsidP="00F572F7">
      <w:pPr>
        <w:spacing w:after="0" w:line="240" w:lineRule="auto"/>
        <w:jc w:val="center"/>
        <w:rPr>
          <w:rFonts w:ascii="Times New Roman" w:eastAsia="Times New Roman" w:hAnsi="Times New Roman"/>
          <w:b/>
          <w:bCs/>
          <w:spacing w:val="-1"/>
          <w:sz w:val="28"/>
          <w:szCs w:val="28"/>
          <w:lang w:eastAsia="ru-RU"/>
        </w:rPr>
      </w:pPr>
    </w:p>
    <w:p w:rsidR="00F572F7" w:rsidRPr="00116A50" w:rsidRDefault="00F572F7" w:rsidP="00F572F7">
      <w:pPr>
        <w:widowControl w:val="0"/>
        <w:numPr>
          <w:ilvl w:val="0"/>
          <w:numId w:val="1"/>
        </w:numPr>
        <w:tabs>
          <w:tab w:val="left" w:pos="1090"/>
        </w:tabs>
        <w:spacing w:after="358" w:line="210" w:lineRule="exact"/>
        <w:ind w:left="740"/>
        <w:jc w:val="both"/>
        <w:rPr>
          <w:rFonts w:ascii="Times New Roman" w:eastAsia="Times New Roman" w:hAnsi="Times New Roman"/>
          <w:b/>
          <w:bCs/>
          <w:spacing w:val="-1"/>
          <w:sz w:val="24"/>
          <w:szCs w:val="24"/>
          <w:lang w:eastAsia="ru-RU"/>
        </w:rPr>
      </w:pPr>
      <w:r w:rsidRPr="00116A50">
        <w:rPr>
          <w:rFonts w:ascii="Times New Roman" w:eastAsia="Times New Roman" w:hAnsi="Times New Roman"/>
          <w:b/>
          <w:bCs/>
          <w:spacing w:val="-1"/>
          <w:sz w:val="24"/>
          <w:szCs w:val="24"/>
          <w:lang w:eastAsia="ru-RU"/>
        </w:rPr>
        <w:t>Общая характеристика</w:t>
      </w:r>
    </w:p>
    <w:p w:rsidR="00F572F7" w:rsidRPr="00116A50" w:rsidRDefault="00F572F7" w:rsidP="00F572F7">
      <w:pPr>
        <w:spacing w:after="0" w:line="240" w:lineRule="auto"/>
        <w:jc w:val="both"/>
        <w:outlineLvl w:val="1"/>
        <w:rPr>
          <w:rFonts w:ascii="Times New Roman" w:eastAsia="Times New Roman" w:hAnsi="Times New Roman"/>
          <w:sz w:val="24"/>
          <w:szCs w:val="24"/>
          <w:lang w:eastAsia="ru-RU"/>
        </w:rPr>
      </w:pPr>
      <w:r w:rsidRPr="00116A50">
        <w:rPr>
          <w:rFonts w:ascii="Times New Roman" w:eastAsia="Times New Roman" w:hAnsi="Times New Roman"/>
          <w:sz w:val="24"/>
          <w:szCs w:val="24"/>
          <w:lang w:eastAsia="ru-RU"/>
        </w:rPr>
        <w:t>Общая площадь муниципального образ</w:t>
      </w:r>
      <w:r w:rsidR="00AA2483" w:rsidRPr="00116A50">
        <w:rPr>
          <w:rFonts w:ascii="Times New Roman" w:eastAsia="Times New Roman" w:hAnsi="Times New Roman"/>
          <w:sz w:val="24"/>
          <w:szCs w:val="24"/>
          <w:lang w:eastAsia="ru-RU"/>
        </w:rPr>
        <w:t>ования сельского поселения «Баянголь</w:t>
      </w:r>
      <w:r w:rsidRPr="00116A50">
        <w:rPr>
          <w:rFonts w:ascii="Times New Roman" w:eastAsia="Times New Roman" w:hAnsi="Times New Roman"/>
          <w:sz w:val="24"/>
          <w:szCs w:val="24"/>
          <w:lang w:eastAsia="ru-RU"/>
        </w:rPr>
        <w:t xml:space="preserve">ское» составляет: </w:t>
      </w:r>
      <w:r w:rsidR="00AA2483" w:rsidRPr="00116A50">
        <w:rPr>
          <w:rFonts w:ascii="Times New Roman" w:eastAsia="Times New Roman" w:hAnsi="Times New Roman"/>
          <w:b/>
          <w:bCs/>
          <w:sz w:val="24"/>
          <w:szCs w:val="24"/>
          <w:lang w:eastAsia="ru-RU"/>
        </w:rPr>
        <w:t>95583</w:t>
      </w:r>
      <w:r w:rsidRPr="00116A50">
        <w:rPr>
          <w:rFonts w:ascii="Times New Roman" w:eastAsia="Times New Roman" w:hAnsi="Times New Roman"/>
          <w:b/>
          <w:bCs/>
          <w:sz w:val="24"/>
          <w:szCs w:val="24"/>
          <w:lang w:eastAsia="ru-RU"/>
        </w:rPr>
        <w:t>,0 га</w:t>
      </w:r>
      <w:r w:rsidRPr="00116A50">
        <w:rPr>
          <w:rFonts w:ascii="Times New Roman" w:eastAsia="Times New Roman" w:hAnsi="Times New Roman"/>
          <w:sz w:val="24"/>
          <w:szCs w:val="24"/>
          <w:lang w:eastAsia="ru-RU"/>
        </w:rPr>
        <w:t>.</w:t>
      </w:r>
    </w:p>
    <w:p w:rsidR="00F572F7" w:rsidRPr="00116A50" w:rsidRDefault="00AA2483" w:rsidP="00F572F7">
      <w:pPr>
        <w:spacing w:after="0" w:line="240" w:lineRule="auto"/>
        <w:jc w:val="both"/>
        <w:outlineLvl w:val="1"/>
        <w:rPr>
          <w:rFonts w:ascii="Times New Roman" w:eastAsia="Times New Roman" w:hAnsi="Times New Roman"/>
          <w:sz w:val="24"/>
          <w:szCs w:val="24"/>
          <w:lang w:eastAsia="ru-RU"/>
        </w:rPr>
      </w:pPr>
      <w:r w:rsidRPr="00116A50">
        <w:rPr>
          <w:rFonts w:ascii="Times New Roman" w:eastAsia="Times New Roman" w:hAnsi="Times New Roman"/>
          <w:sz w:val="24"/>
          <w:szCs w:val="24"/>
          <w:lang w:eastAsia="ru-RU"/>
        </w:rPr>
        <w:t>На 01.01.</w:t>
      </w:r>
      <w:r w:rsidR="00296643" w:rsidRPr="00116A50">
        <w:rPr>
          <w:rFonts w:ascii="Times New Roman" w:eastAsia="Times New Roman" w:hAnsi="Times New Roman"/>
          <w:sz w:val="24"/>
          <w:szCs w:val="24"/>
          <w:lang w:eastAsia="ru-RU"/>
        </w:rPr>
        <w:t>2022</w:t>
      </w:r>
      <w:r w:rsidR="00F572F7" w:rsidRPr="00116A50">
        <w:rPr>
          <w:rFonts w:ascii="Times New Roman" w:eastAsia="Times New Roman" w:hAnsi="Times New Roman"/>
          <w:sz w:val="24"/>
          <w:szCs w:val="24"/>
          <w:lang w:eastAsia="ru-RU"/>
        </w:rPr>
        <w:t xml:space="preserve"> г. в поселении зарегистрировано по месту жите</w:t>
      </w:r>
      <w:r w:rsidR="006D4857" w:rsidRPr="00116A50">
        <w:rPr>
          <w:rFonts w:ascii="Times New Roman" w:eastAsia="Times New Roman" w:hAnsi="Times New Roman"/>
          <w:sz w:val="24"/>
          <w:szCs w:val="24"/>
          <w:lang w:eastAsia="ru-RU"/>
        </w:rPr>
        <w:t>льства 2012</w:t>
      </w:r>
      <w:r w:rsidR="00F572F7" w:rsidRPr="00116A50">
        <w:rPr>
          <w:rFonts w:ascii="Times New Roman" w:eastAsia="Times New Roman" w:hAnsi="Times New Roman"/>
          <w:sz w:val="24"/>
          <w:szCs w:val="24"/>
          <w:lang w:eastAsia="ru-RU"/>
        </w:rPr>
        <w:t xml:space="preserve"> человек,</w:t>
      </w:r>
      <w:r w:rsidR="006D4857" w:rsidRPr="00116A50">
        <w:rPr>
          <w:rFonts w:ascii="Times New Roman" w:eastAsia="Times New Roman" w:hAnsi="Times New Roman"/>
          <w:sz w:val="24"/>
          <w:szCs w:val="24"/>
          <w:lang w:eastAsia="ru-RU"/>
        </w:rPr>
        <w:t xml:space="preserve"> из них </w:t>
      </w:r>
    </w:p>
    <w:p w:rsidR="00F572F7" w:rsidRPr="00116A50" w:rsidRDefault="00F572F7" w:rsidP="00F572F7">
      <w:pPr>
        <w:spacing w:after="0" w:line="240" w:lineRule="auto"/>
        <w:jc w:val="both"/>
        <w:outlineLvl w:val="1"/>
        <w:rPr>
          <w:rFonts w:ascii="Times New Roman" w:eastAsia="Times New Roman" w:hAnsi="Times New Roman"/>
          <w:sz w:val="24"/>
          <w:szCs w:val="24"/>
          <w:lang w:eastAsia="ru-RU"/>
        </w:rPr>
      </w:pPr>
      <w:r w:rsidRPr="00116A50">
        <w:rPr>
          <w:rFonts w:ascii="Times New Roman" w:eastAsia="Times New Roman" w:hAnsi="Times New Roman"/>
          <w:sz w:val="24"/>
          <w:szCs w:val="24"/>
          <w:lang w:eastAsia="ru-RU"/>
        </w:rPr>
        <w:t>в т.ч.:</w:t>
      </w:r>
    </w:p>
    <w:p w:rsidR="00F572F7" w:rsidRPr="00116A50" w:rsidRDefault="00F572F7" w:rsidP="00F572F7">
      <w:pPr>
        <w:suppressAutoHyphens/>
        <w:spacing w:after="0" w:line="240" w:lineRule="auto"/>
        <w:jc w:val="both"/>
        <w:rPr>
          <w:rFonts w:ascii="Times New Roman" w:hAnsi="Times New Roman"/>
        </w:rPr>
      </w:pPr>
    </w:p>
    <w:p w:rsidR="00F572F7" w:rsidRPr="00116A50" w:rsidRDefault="00F379A3" w:rsidP="00F572F7">
      <w:pPr>
        <w:suppressAutoHyphens/>
        <w:spacing w:after="0" w:line="240" w:lineRule="auto"/>
        <w:jc w:val="both"/>
        <w:rPr>
          <w:rFonts w:ascii="Times New Roman" w:hAnsi="Times New Roman"/>
          <w:sz w:val="24"/>
        </w:rPr>
      </w:pPr>
      <w:r w:rsidRPr="00116A50">
        <w:rPr>
          <w:rFonts w:ascii="Times New Roman" w:hAnsi="Times New Roman"/>
        </w:rPr>
        <w:t>-дети до 6 лет - 143</w:t>
      </w:r>
      <w:r w:rsidR="00F572F7" w:rsidRPr="00116A50">
        <w:rPr>
          <w:rFonts w:ascii="Times New Roman" w:hAnsi="Times New Roman"/>
        </w:rPr>
        <w:t xml:space="preserve">  чел.</w:t>
      </w:r>
    </w:p>
    <w:p w:rsidR="00F572F7" w:rsidRPr="00116A50" w:rsidRDefault="00AA2483" w:rsidP="00F572F7">
      <w:pPr>
        <w:spacing w:after="0" w:line="240" w:lineRule="auto"/>
        <w:jc w:val="both"/>
        <w:outlineLvl w:val="1"/>
        <w:rPr>
          <w:rFonts w:ascii="Times New Roman" w:eastAsia="Times New Roman" w:hAnsi="Times New Roman"/>
          <w:sz w:val="24"/>
          <w:szCs w:val="24"/>
          <w:lang w:eastAsia="ru-RU"/>
        </w:rPr>
      </w:pPr>
      <w:r w:rsidRPr="00116A50">
        <w:rPr>
          <w:rFonts w:ascii="Times New Roman" w:eastAsia="Times New Roman" w:hAnsi="Times New Roman"/>
          <w:sz w:val="24"/>
          <w:szCs w:val="24"/>
          <w:lang w:eastAsia="ru-RU"/>
        </w:rPr>
        <w:t xml:space="preserve">- дети </w:t>
      </w:r>
      <w:r w:rsidR="00F379A3" w:rsidRPr="00116A50">
        <w:rPr>
          <w:rFonts w:ascii="Times New Roman" w:eastAsia="Times New Roman" w:hAnsi="Times New Roman"/>
          <w:sz w:val="24"/>
          <w:szCs w:val="24"/>
          <w:lang w:eastAsia="ru-RU"/>
        </w:rPr>
        <w:t>с 7 до 17 лет– 334</w:t>
      </w:r>
      <w:r w:rsidR="00F572F7" w:rsidRPr="00116A50">
        <w:rPr>
          <w:rFonts w:ascii="Times New Roman" w:eastAsia="Times New Roman" w:hAnsi="Times New Roman"/>
          <w:sz w:val="24"/>
          <w:szCs w:val="24"/>
          <w:lang w:eastAsia="ru-RU"/>
        </w:rPr>
        <w:t xml:space="preserve"> чел.</w:t>
      </w:r>
    </w:p>
    <w:p w:rsidR="00F572F7" w:rsidRPr="00116A50" w:rsidRDefault="00F379A3" w:rsidP="00F572F7">
      <w:pPr>
        <w:suppressAutoHyphens/>
        <w:spacing w:after="0" w:line="240" w:lineRule="auto"/>
        <w:jc w:val="both"/>
        <w:rPr>
          <w:rFonts w:ascii="Times New Roman" w:hAnsi="Times New Roman"/>
        </w:rPr>
      </w:pPr>
      <w:r w:rsidRPr="00116A50">
        <w:rPr>
          <w:rFonts w:ascii="Times New Roman" w:hAnsi="Times New Roman"/>
        </w:rPr>
        <w:t>- молодежь с 18 до 35 лет–427</w:t>
      </w:r>
      <w:r w:rsidR="00F572F7" w:rsidRPr="00116A50">
        <w:rPr>
          <w:rFonts w:ascii="Times New Roman" w:hAnsi="Times New Roman"/>
        </w:rPr>
        <w:t xml:space="preserve"> чел</w:t>
      </w:r>
    </w:p>
    <w:p w:rsidR="00F572F7" w:rsidRPr="00116A50" w:rsidRDefault="00F572F7" w:rsidP="00F572F7">
      <w:pPr>
        <w:suppressAutoHyphens/>
        <w:spacing w:after="0" w:line="240" w:lineRule="auto"/>
        <w:jc w:val="both"/>
        <w:rPr>
          <w:rFonts w:ascii="Times New Roman" w:hAnsi="Times New Roman"/>
        </w:rPr>
      </w:pPr>
      <w:r w:rsidRPr="00116A50">
        <w:rPr>
          <w:rFonts w:ascii="Times New Roman" w:hAnsi="Times New Roman"/>
        </w:rPr>
        <w:t>-активно</w:t>
      </w:r>
      <w:r w:rsidR="00F379A3" w:rsidRPr="00116A50">
        <w:rPr>
          <w:rFonts w:ascii="Times New Roman" w:hAnsi="Times New Roman"/>
        </w:rPr>
        <w:t>е население с 36 до 55 лет – 64</w:t>
      </w:r>
      <w:r w:rsidR="00AA2483" w:rsidRPr="00116A50">
        <w:rPr>
          <w:rFonts w:ascii="Times New Roman" w:hAnsi="Times New Roman"/>
        </w:rPr>
        <w:t>7</w:t>
      </w:r>
      <w:r w:rsidRPr="00116A50">
        <w:rPr>
          <w:rFonts w:ascii="Times New Roman" w:hAnsi="Times New Roman"/>
        </w:rPr>
        <w:t xml:space="preserve"> чел.</w:t>
      </w:r>
    </w:p>
    <w:p w:rsidR="00F572F7" w:rsidRPr="00116A50" w:rsidRDefault="00F379A3" w:rsidP="00F572F7">
      <w:pPr>
        <w:suppressAutoHyphens/>
        <w:spacing w:after="0" w:line="240" w:lineRule="auto"/>
        <w:jc w:val="both"/>
        <w:rPr>
          <w:rFonts w:ascii="Times New Roman" w:hAnsi="Times New Roman"/>
          <w:sz w:val="24"/>
        </w:rPr>
      </w:pPr>
      <w:r w:rsidRPr="00116A50">
        <w:rPr>
          <w:rFonts w:ascii="Times New Roman" w:hAnsi="Times New Roman"/>
        </w:rPr>
        <w:t>- пенсионеры - 58</w:t>
      </w:r>
      <w:r w:rsidR="00AA2483" w:rsidRPr="00116A50">
        <w:rPr>
          <w:rFonts w:ascii="Times New Roman" w:hAnsi="Times New Roman"/>
        </w:rPr>
        <w:t>0</w:t>
      </w:r>
      <w:r w:rsidR="00F572F7" w:rsidRPr="00116A50">
        <w:rPr>
          <w:rFonts w:ascii="Times New Roman" w:hAnsi="Times New Roman"/>
        </w:rPr>
        <w:t xml:space="preserve"> чел.</w:t>
      </w:r>
    </w:p>
    <w:p w:rsidR="00F572F7" w:rsidRPr="00116A50" w:rsidRDefault="00F572F7" w:rsidP="00F572F7">
      <w:pPr>
        <w:widowControl w:val="0"/>
        <w:spacing w:after="244" w:line="322" w:lineRule="exact"/>
        <w:jc w:val="both"/>
        <w:rPr>
          <w:rFonts w:ascii="Times New Roman" w:eastAsia="Times New Roman" w:hAnsi="Times New Roman"/>
          <w:spacing w:val="-1"/>
          <w:sz w:val="24"/>
          <w:szCs w:val="24"/>
          <w:lang w:eastAsia="ru-RU"/>
        </w:rPr>
      </w:pPr>
      <w:r w:rsidRPr="00116A50">
        <w:rPr>
          <w:rFonts w:ascii="Times New Roman" w:eastAsia="Times New Roman" w:hAnsi="Times New Roman"/>
          <w:sz w:val="24"/>
          <w:szCs w:val="24"/>
          <w:lang w:eastAsia="ru-RU"/>
        </w:rPr>
        <w:t>План социально-экономического</w:t>
      </w:r>
      <w:r w:rsidR="00AA2483" w:rsidRPr="00116A50">
        <w:rPr>
          <w:rFonts w:ascii="Times New Roman" w:eastAsia="Times New Roman" w:hAnsi="Times New Roman"/>
          <w:sz w:val="24"/>
          <w:szCs w:val="24"/>
          <w:lang w:eastAsia="ru-RU"/>
        </w:rPr>
        <w:t xml:space="preserve"> развития муниципального на </w:t>
      </w:r>
      <w:r w:rsidR="00296643" w:rsidRPr="00116A50">
        <w:rPr>
          <w:rFonts w:ascii="Times New Roman" w:eastAsia="Times New Roman" w:hAnsi="Times New Roman"/>
          <w:sz w:val="24"/>
          <w:szCs w:val="24"/>
          <w:lang w:eastAsia="ru-RU"/>
        </w:rPr>
        <w:t>2022</w:t>
      </w:r>
      <w:r w:rsidRPr="00116A50">
        <w:rPr>
          <w:rFonts w:ascii="Times New Roman" w:eastAsia="Times New Roman" w:hAnsi="Times New Roman"/>
          <w:sz w:val="24"/>
          <w:szCs w:val="24"/>
          <w:lang w:eastAsia="ru-RU"/>
        </w:rPr>
        <w:t xml:space="preserve"> год  отражает меры, направленные на экономическое и социальное развитие поселения с учетом достижения критериев эффективности и результативности бюджетных расходов.</w:t>
      </w:r>
    </w:p>
    <w:p w:rsidR="00F572F7" w:rsidRPr="00116A50" w:rsidRDefault="00F572F7" w:rsidP="00F572F7">
      <w:pPr>
        <w:widowControl w:val="0"/>
        <w:numPr>
          <w:ilvl w:val="0"/>
          <w:numId w:val="1"/>
        </w:numPr>
        <w:tabs>
          <w:tab w:val="left" w:pos="888"/>
        </w:tabs>
        <w:spacing w:after="244" w:line="278" w:lineRule="exact"/>
        <w:ind w:left="120" w:right="220" w:firstLine="360"/>
        <w:jc w:val="both"/>
        <w:outlineLvl w:val="0"/>
        <w:rPr>
          <w:rFonts w:ascii="Times New Roman" w:eastAsia="Times New Roman" w:hAnsi="Times New Roman"/>
          <w:b/>
          <w:bCs/>
          <w:spacing w:val="2"/>
          <w:sz w:val="24"/>
          <w:szCs w:val="24"/>
          <w:lang w:eastAsia="ru-RU"/>
        </w:rPr>
      </w:pPr>
      <w:bookmarkStart w:id="0" w:name="bookmark0"/>
      <w:r w:rsidRPr="00116A50">
        <w:rPr>
          <w:rFonts w:ascii="Times New Roman" w:eastAsia="Times New Roman" w:hAnsi="Times New Roman"/>
          <w:b/>
          <w:bCs/>
          <w:spacing w:val="2"/>
          <w:sz w:val="24"/>
          <w:szCs w:val="24"/>
          <w:lang w:eastAsia="ru-RU"/>
        </w:rPr>
        <w:t>Предварительные итоги социально-экономического развития муниципального образования сельского поселени</w:t>
      </w:r>
      <w:bookmarkEnd w:id="0"/>
      <w:r w:rsidR="00AA2483" w:rsidRPr="00116A50">
        <w:rPr>
          <w:rFonts w:ascii="Times New Roman" w:eastAsia="Times New Roman" w:hAnsi="Times New Roman"/>
          <w:b/>
          <w:bCs/>
          <w:spacing w:val="2"/>
          <w:sz w:val="24"/>
          <w:szCs w:val="24"/>
          <w:lang w:eastAsia="ru-RU"/>
        </w:rPr>
        <w:t>я «Баянголь</w:t>
      </w:r>
      <w:r w:rsidRPr="00116A50">
        <w:rPr>
          <w:rFonts w:ascii="Times New Roman" w:eastAsia="Times New Roman" w:hAnsi="Times New Roman"/>
          <w:b/>
          <w:bCs/>
          <w:spacing w:val="2"/>
          <w:sz w:val="24"/>
          <w:szCs w:val="24"/>
          <w:lang w:eastAsia="ru-RU"/>
        </w:rPr>
        <w:t>ское»</w:t>
      </w:r>
    </w:p>
    <w:p w:rsidR="00F572F7" w:rsidRPr="00116A50" w:rsidRDefault="00F572F7" w:rsidP="00F572F7">
      <w:pPr>
        <w:spacing w:after="0" w:line="240" w:lineRule="auto"/>
        <w:jc w:val="both"/>
        <w:outlineLvl w:val="1"/>
        <w:rPr>
          <w:rFonts w:ascii="Times New Roman" w:eastAsia="Times New Roman" w:hAnsi="Times New Roman"/>
          <w:spacing w:val="-1"/>
          <w:sz w:val="24"/>
          <w:szCs w:val="24"/>
          <w:lang w:eastAsia="ru-RU"/>
        </w:rPr>
      </w:pPr>
      <w:r w:rsidRPr="00116A50">
        <w:rPr>
          <w:rFonts w:ascii="Times New Roman" w:eastAsia="Times New Roman" w:hAnsi="Times New Roman"/>
          <w:spacing w:val="-1"/>
          <w:sz w:val="24"/>
          <w:szCs w:val="24"/>
          <w:lang w:eastAsia="ru-RU"/>
        </w:rPr>
        <w:t>Деятел</w:t>
      </w:r>
      <w:r w:rsidR="00AA2483" w:rsidRPr="00116A50">
        <w:rPr>
          <w:rFonts w:ascii="Times New Roman" w:eastAsia="Times New Roman" w:hAnsi="Times New Roman"/>
          <w:spacing w:val="-1"/>
          <w:sz w:val="24"/>
          <w:szCs w:val="24"/>
          <w:lang w:eastAsia="ru-RU"/>
        </w:rPr>
        <w:t>ьность Администрации МО СП «Баянголь</w:t>
      </w:r>
      <w:r w:rsidRPr="00116A50">
        <w:rPr>
          <w:rFonts w:ascii="Times New Roman" w:eastAsia="Times New Roman" w:hAnsi="Times New Roman"/>
          <w:spacing w:val="-1"/>
          <w:sz w:val="24"/>
          <w:szCs w:val="24"/>
          <w:lang w:eastAsia="ru-RU"/>
        </w:rPr>
        <w:t>ское» направлена на повышение качества жизни населения.</w:t>
      </w:r>
    </w:p>
    <w:p w:rsidR="00F572F7" w:rsidRPr="00116A50" w:rsidRDefault="00AA2483" w:rsidP="00F572F7">
      <w:pPr>
        <w:spacing w:after="0" w:line="240" w:lineRule="auto"/>
        <w:ind w:firstLine="720"/>
        <w:jc w:val="both"/>
        <w:rPr>
          <w:rFonts w:ascii="Times New Roman" w:eastAsia="Times New Roman" w:hAnsi="Times New Roman"/>
          <w:spacing w:val="-1"/>
          <w:sz w:val="24"/>
          <w:szCs w:val="24"/>
          <w:lang w:eastAsia="ru-RU"/>
        </w:rPr>
      </w:pPr>
      <w:r w:rsidRPr="00116A50">
        <w:rPr>
          <w:rFonts w:ascii="Times New Roman" w:eastAsia="Times New Roman" w:hAnsi="Times New Roman"/>
          <w:spacing w:val="-1"/>
          <w:sz w:val="24"/>
          <w:szCs w:val="24"/>
          <w:lang w:eastAsia="ru-RU"/>
        </w:rPr>
        <w:t>Баянголь</w:t>
      </w:r>
      <w:r w:rsidR="00F572F7" w:rsidRPr="00116A50">
        <w:rPr>
          <w:rFonts w:ascii="Times New Roman" w:eastAsia="Times New Roman" w:hAnsi="Times New Roman"/>
          <w:spacing w:val="-1"/>
          <w:sz w:val="24"/>
          <w:szCs w:val="24"/>
          <w:lang w:eastAsia="ru-RU"/>
        </w:rPr>
        <w:t>ское сельское поселение является территорией со сложившейся сельскохозяйственной специализацией преимущественно мясомолочного направления</w:t>
      </w:r>
      <w:r w:rsidRPr="00116A50">
        <w:rPr>
          <w:rFonts w:ascii="Times New Roman" w:eastAsia="Times New Roman" w:hAnsi="Times New Roman"/>
          <w:spacing w:val="-1"/>
          <w:sz w:val="24"/>
          <w:szCs w:val="24"/>
          <w:lang w:eastAsia="ru-RU"/>
        </w:rPr>
        <w:t xml:space="preserve">. В </w:t>
      </w:r>
      <w:r w:rsidR="00296643" w:rsidRPr="00116A50">
        <w:rPr>
          <w:rFonts w:ascii="Times New Roman" w:eastAsia="Times New Roman" w:hAnsi="Times New Roman"/>
          <w:spacing w:val="-1"/>
          <w:sz w:val="24"/>
          <w:szCs w:val="24"/>
          <w:lang w:eastAsia="ru-RU"/>
        </w:rPr>
        <w:t>2022</w:t>
      </w:r>
      <w:r w:rsidR="00F572F7" w:rsidRPr="00116A50">
        <w:rPr>
          <w:rFonts w:ascii="Times New Roman" w:eastAsia="Times New Roman" w:hAnsi="Times New Roman"/>
          <w:spacing w:val="-1"/>
          <w:sz w:val="24"/>
          <w:szCs w:val="24"/>
          <w:lang w:eastAsia="ru-RU"/>
        </w:rPr>
        <w:t xml:space="preserve"> г. производством сельскохозяй</w:t>
      </w:r>
      <w:r w:rsidR="00233640" w:rsidRPr="00116A50">
        <w:rPr>
          <w:rFonts w:ascii="Times New Roman" w:eastAsia="Times New Roman" w:hAnsi="Times New Roman"/>
          <w:spacing w:val="-1"/>
          <w:sz w:val="24"/>
          <w:szCs w:val="24"/>
          <w:lang w:eastAsia="ru-RU"/>
        </w:rPr>
        <w:t>ственной продукции занималось 54</w:t>
      </w:r>
      <w:r w:rsidR="00F572F7" w:rsidRPr="00116A50">
        <w:rPr>
          <w:rFonts w:ascii="Times New Roman" w:eastAsia="Times New Roman" w:hAnsi="Times New Roman"/>
          <w:spacing w:val="-1"/>
          <w:sz w:val="24"/>
          <w:szCs w:val="24"/>
          <w:lang w:eastAsia="ru-RU"/>
        </w:rPr>
        <w:t>0 подсобных хозяйств.</w:t>
      </w:r>
    </w:p>
    <w:p w:rsidR="00F572F7" w:rsidRPr="00116A50" w:rsidRDefault="00F572F7" w:rsidP="00F572F7">
      <w:pPr>
        <w:spacing w:after="0" w:line="240" w:lineRule="auto"/>
        <w:ind w:firstLine="720"/>
        <w:jc w:val="both"/>
        <w:rPr>
          <w:rFonts w:ascii="Times New Roman" w:eastAsia="Times New Roman" w:hAnsi="Times New Roman"/>
          <w:spacing w:val="-1"/>
          <w:sz w:val="24"/>
          <w:szCs w:val="24"/>
          <w:lang w:eastAsia="ru-RU"/>
        </w:rPr>
      </w:pPr>
      <w:r w:rsidRPr="00116A50">
        <w:rPr>
          <w:rFonts w:ascii="Times New Roman" w:eastAsia="Times New Roman" w:hAnsi="Times New Roman"/>
          <w:spacing w:val="-1"/>
          <w:sz w:val="24"/>
          <w:szCs w:val="24"/>
          <w:lang w:eastAsia="ru-RU"/>
        </w:rPr>
        <w:t>Приоритетным направлением в сельском хозяйстве определено развитие молочного и мясного производства. Общее поголовье круп</w:t>
      </w:r>
      <w:r w:rsidR="00233640" w:rsidRPr="00116A50">
        <w:rPr>
          <w:rFonts w:ascii="Times New Roman" w:eastAsia="Times New Roman" w:hAnsi="Times New Roman"/>
          <w:spacing w:val="-1"/>
          <w:sz w:val="24"/>
          <w:szCs w:val="24"/>
          <w:lang w:eastAsia="ru-RU"/>
        </w:rPr>
        <w:t>норогатого скота  по МО СП «Баянголь</w:t>
      </w:r>
      <w:r w:rsidRPr="00116A50">
        <w:rPr>
          <w:rFonts w:ascii="Times New Roman" w:eastAsia="Times New Roman" w:hAnsi="Times New Roman"/>
          <w:spacing w:val="-1"/>
          <w:sz w:val="24"/>
          <w:szCs w:val="24"/>
          <w:lang w:eastAsia="ru-RU"/>
        </w:rPr>
        <w:t>ское» соста</w:t>
      </w:r>
      <w:r w:rsidR="00452C87" w:rsidRPr="00116A50">
        <w:rPr>
          <w:rFonts w:ascii="Times New Roman" w:eastAsia="Times New Roman" w:hAnsi="Times New Roman"/>
          <w:spacing w:val="-1"/>
          <w:sz w:val="24"/>
          <w:szCs w:val="24"/>
          <w:lang w:eastAsia="ru-RU"/>
        </w:rPr>
        <w:t>вляет 3454</w:t>
      </w:r>
      <w:r w:rsidR="00F379A3" w:rsidRPr="00116A50">
        <w:rPr>
          <w:rFonts w:ascii="Times New Roman" w:eastAsia="Times New Roman" w:hAnsi="Times New Roman"/>
          <w:spacing w:val="-1"/>
          <w:sz w:val="24"/>
          <w:szCs w:val="24"/>
          <w:lang w:eastAsia="ru-RU"/>
        </w:rPr>
        <w:t xml:space="preserve"> голов, в том числе 1931</w:t>
      </w:r>
      <w:r w:rsidRPr="00116A50">
        <w:rPr>
          <w:rFonts w:ascii="Times New Roman" w:eastAsia="Times New Roman" w:hAnsi="Times New Roman"/>
          <w:spacing w:val="-1"/>
          <w:sz w:val="24"/>
          <w:szCs w:val="24"/>
          <w:lang w:eastAsia="ru-RU"/>
        </w:rPr>
        <w:t xml:space="preserve"> голова коров. К уровню прошлого года поголовье  коров не изменилось. В текущем году деятел</w:t>
      </w:r>
      <w:r w:rsidR="00233640" w:rsidRPr="00116A50">
        <w:rPr>
          <w:rFonts w:ascii="Times New Roman" w:eastAsia="Times New Roman" w:hAnsi="Times New Roman"/>
          <w:spacing w:val="-1"/>
          <w:sz w:val="24"/>
          <w:szCs w:val="24"/>
          <w:lang w:eastAsia="ru-RU"/>
        </w:rPr>
        <w:t>ьность администрации МО СП «Баянголь</w:t>
      </w:r>
      <w:r w:rsidRPr="00116A50">
        <w:rPr>
          <w:rFonts w:ascii="Times New Roman" w:eastAsia="Times New Roman" w:hAnsi="Times New Roman"/>
          <w:spacing w:val="-1"/>
          <w:sz w:val="24"/>
          <w:szCs w:val="24"/>
          <w:lang w:eastAsia="ru-RU"/>
        </w:rPr>
        <w:t>ское» была направлена на сохранение поголовье скота в личных подсобных хозяйствах. Развитие мясного скотоводства -  наилучший путь сохранения села.  В личных подсобных хозяйствах кроме крупнорогатого скота развод</w:t>
      </w:r>
      <w:r w:rsidR="00233640" w:rsidRPr="00116A50">
        <w:rPr>
          <w:rFonts w:ascii="Times New Roman" w:eastAsia="Times New Roman" w:hAnsi="Times New Roman"/>
          <w:spacing w:val="-1"/>
          <w:sz w:val="24"/>
          <w:szCs w:val="24"/>
          <w:lang w:eastAsia="ru-RU"/>
        </w:rPr>
        <w:t xml:space="preserve">ят овец и коз. За 9 месяцев </w:t>
      </w:r>
      <w:r w:rsidR="00296643" w:rsidRPr="00116A50">
        <w:rPr>
          <w:rFonts w:ascii="Times New Roman" w:eastAsia="Times New Roman" w:hAnsi="Times New Roman"/>
          <w:spacing w:val="-1"/>
          <w:sz w:val="24"/>
          <w:szCs w:val="24"/>
          <w:lang w:eastAsia="ru-RU"/>
        </w:rPr>
        <w:t>2022</w:t>
      </w:r>
      <w:r w:rsidR="00233640" w:rsidRPr="00116A50">
        <w:rPr>
          <w:rFonts w:ascii="Times New Roman" w:eastAsia="Times New Roman" w:hAnsi="Times New Roman"/>
          <w:spacing w:val="-1"/>
          <w:sz w:val="24"/>
          <w:szCs w:val="24"/>
          <w:lang w:eastAsia="ru-RU"/>
        </w:rPr>
        <w:t xml:space="preserve"> года их</w:t>
      </w:r>
      <w:r w:rsidR="00452C87" w:rsidRPr="00116A50">
        <w:rPr>
          <w:rFonts w:ascii="Times New Roman" w:eastAsia="Times New Roman" w:hAnsi="Times New Roman"/>
          <w:spacing w:val="-1"/>
          <w:sz w:val="24"/>
          <w:szCs w:val="24"/>
          <w:lang w:eastAsia="ru-RU"/>
        </w:rPr>
        <w:t xml:space="preserve"> насчитывалось в ЛПХ 1274</w:t>
      </w:r>
      <w:r w:rsidRPr="00116A50">
        <w:rPr>
          <w:rFonts w:ascii="Times New Roman" w:eastAsia="Times New Roman" w:hAnsi="Times New Roman"/>
          <w:spacing w:val="-1"/>
          <w:sz w:val="24"/>
          <w:szCs w:val="24"/>
          <w:lang w:eastAsia="ru-RU"/>
        </w:rPr>
        <w:t xml:space="preserve"> головы.</w:t>
      </w:r>
    </w:p>
    <w:p w:rsidR="00F572F7" w:rsidRPr="00116A50" w:rsidRDefault="00F572F7" w:rsidP="00F572F7">
      <w:pPr>
        <w:widowControl w:val="0"/>
        <w:spacing w:after="362" w:line="260" w:lineRule="exact"/>
        <w:ind w:firstLine="708"/>
        <w:rPr>
          <w:rFonts w:ascii="Times New Roman" w:eastAsia="Times New Roman" w:hAnsi="Times New Roman"/>
          <w:b/>
          <w:bCs/>
          <w:sz w:val="24"/>
          <w:szCs w:val="24"/>
          <w:lang w:eastAsia="ru-RU"/>
        </w:rPr>
      </w:pPr>
    </w:p>
    <w:p w:rsidR="00F572F7" w:rsidRPr="00116A50" w:rsidRDefault="00F572F7" w:rsidP="00F572F7">
      <w:pPr>
        <w:widowControl w:val="0"/>
        <w:spacing w:after="362" w:line="260" w:lineRule="exact"/>
        <w:ind w:firstLine="708"/>
        <w:rPr>
          <w:rFonts w:ascii="Times New Roman" w:eastAsia="Times New Roman" w:hAnsi="Times New Roman"/>
          <w:b/>
          <w:bCs/>
          <w:sz w:val="24"/>
          <w:szCs w:val="24"/>
          <w:lang w:eastAsia="ru-RU"/>
        </w:rPr>
      </w:pPr>
      <w:r w:rsidRPr="00116A50">
        <w:rPr>
          <w:rFonts w:ascii="Times New Roman" w:eastAsia="Times New Roman" w:hAnsi="Times New Roman"/>
          <w:b/>
          <w:bCs/>
          <w:sz w:val="24"/>
          <w:szCs w:val="24"/>
          <w:lang w:eastAsia="ru-RU"/>
        </w:rPr>
        <w:lastRenderedPageBreak/>
        <w:t>Доходы бюджета сельского поселения:</w:t>
      </w:r>
    </w:p>
    <w:p w:rsidR="00F572F7" w:rsidRPr="00B011A1" w:rsidRDefault="00F572F7" w:rsidP="00F572F7">
      <w:pPr>
        <w:widowControl w:val="0"/>
        <w:spacing w:after="0" w:line="274" w:lineRule="exact"/>
        <w:ind w:left="120" w:right="220" w:firstLine="360"/>
        <w:jc w:val="both"/>
        <w:rPr>
          <w:rFonts w:ascii="Times New Roman" w:eastAsia="Times New Roman" w:hAnsi="Times New Roman"/>
          <w:spacing w:val="3"/>
          <w:sz w:val="24"/>
          <w:szCs w:val="24"/>
          <w:lang w:eastAsia="ru-RU"/>
        </w:rPr>
      </w:pPr>
      <w:r w:rsidRPr="00116A50">
        <w:rPr>
          <w:rFonts w:ascii="Times New Roman" w:eastAsia="Times New Roman" w:hAnsi="Times New Roman"/>
          <w:spacing w:val="3"/>
          <w:sz w:val="24"/>
          <w:szCs w:val="24"/>
          <w:lang w:eastAsia="ru-RU"/>
        </w:rPr>
        <w:t>Бюджет муниципального образования с</w:t>
      </w:r>
      <w:r w:rsidR="00233640" w:rsidRPr="00116A50">
        <w:rPr>
          <w:rFonts w:ascii="Times New Roman" w:eastAsia="Times New Roman" w:hAnsi="Times New Roman"/>
          <w:spacing w:val="3"/>
          <w:sz w:val="24"/>
          <w:szCs w:val="24"/>
          <w:lang w:eastAsia="ru-RU"/>
        </w:rPr>
        <w:t>ельского поселения «Баянголь</w:t>
      </w:r>
      <w:r w:rsidRPr="00116A50">
        <w:rPr>
          <w:rFonts w:ascii="Times New Roman" w:eastAsia="Times New Roman" w:hAnsi="Times New Roman"/>
          <w:spacing w:val="3"/>
          <w:sz w:val="24"/>
          <w:szCs w:val="24"/>
          <w:lang w:eastAsia="ru-RU"/>
        </w:rPr>
        <w:t xml:space="preserve">ское» является дотационным, доля собственных доходов </w:t>
      </w:r>
      <w:r w:rsidRPr="00B011A1">
        <w:rPr>
          <w:rFonts w:ascii="Times New Roman" w:eastAsia="Times New Roman" w:hAnsi="Times New Roman"/>
          <w:spacing w:val="3"/>
          <w:sz w:val="24"/>
          <w:szCs w:val="24"/>
          <w:lang w:eastAsia="ru-RU"/>
        </w:rPr>
        <w:t>составляет 1</w:t>
      </w:r>
      <w:r w:rsidR="00B011A1" w:rsidRPr="00B011A1">
        <w:rPr>
          <w:rFonts w:ascii="Times New Roman" w:eastAsia="Times New Roman" w:hAnsi="Times New Roman"/>
          <w:spacing w:val="3"/>
          <w:sz w:val="24"/>
          <w:szCs w:val="24"/>
          <w:lang w:eastAsia="ru-RU"/>
        </w:rPr>
        <w:t>0</w:t>
      </w:r>
      <w:r w:rsidRPr="00B011A1">
        <w:rPr>
          <w:rFonts w:ascii="Times New Roman" w:eastAsia="Times New Roman" w:hAnsi="Times New Roman"/>
          <w:spacing w:val="3"/>
          <w:sz w:val="24"/>
          <w:szCs w:val="24"/>
          <w:lang w:eastAsia="ru-RU"/>
        </w:rPr>
        <w:t>,</w:t>
      </w:r>
      <w:r w:rsidR="00B011A1" w:rsidRPr="00B011A1">
        <w:rPr>
          <w:rFonts w:ascii="Times New Roman" w:eastAsia="Times New Roman" w:hAnsi="Times New Roman"/>
          <w:spacing w:val="3"/>
          <w:sz w:val="24"/>
          <w:szCs w:val="24"/>
          <w:lang w:eastAsia="ru-RU"/>
        </w:rPr>
        <w:t>94</w:t>
      </w:r>
      <w:r w:rsidRPr="00B011A1">
        <w:rPr>
          <w:rFonts w:ascii="Times New Roman" w:eastAsia="Times New Roman" w:hAnsi="Times New Roman"/>
          <w:spacing w:val="3"/>
          <w:sz w:val="24"/>
          <w:szCs w:val="24"/>
          <w:lang w:eastAsia="ru-RU"/>
        </w:rPr>
        <w:t>%.</w:t>
      </w:r>
    </w:p>
    <w:p w:rsidR="00F572F7" w:rsidRPr="00116A50"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r w:rsidRPr="00B011A1">
        <w:rPr>
          <w:rFonts w:ascii="Times New Roman" w:eastAsia="Times New Roman" w:hAnsi="Times New Roman"/>
          <w:spacing w:val="3"/>
          <w:sz w:val="24"/>
          <w:szCs w:val="24"/>
          <w:lang w:eastAsia="ru-RU"/>
        </w:rPr>
        <w:t>При ра</w:t>
      </w:r>
      <w:r w:rsidR="00233640" w:rsidRPr="00B011A1">
        <w:rPr>
          <w:rFonts w:ascii="Times New Roman" w:eastAsia="Times New Roman" w:hAnsi="Times New Roman"/>
          <w:spacing w:val="3"/>
          <w:sz w:val="24"/>
          <w:szCs w:val="24"/>
          <w:lang w:eastAsia="ru-RU"/>
        </w:rPr>
        <w:t xml:space="preserve">счете параметров бюджета на </w:t>
      </w:r>
      <w:r w:rsidR="00296643" w:rsidRPr="00B011A1">
        <w:rPr>
          <w:rFonts w:ascii="Times New Roman" w:eastAsia="Times New Roman" w:hAnsi="Times New Roman"/>
          <w:spacing w:val="3"/>
          <w:sz w:val="24"/>
          <w:szCs w:val="24"/>
          <w:lang w:eastAsia="ru-RU"/>
        </w:rPr>
        <w:t>2023</w:t>
      </w:r>
      <w:r w:rsidRPr="00B011A1">
        <w:rPr>
          <w:rFonts w:ascii="Times New Roman" w:eastAsia="Times New Roman" w:hAnsi="Times New Roman"/>
          <w:spacing w:val="3"/>
          <w:sz w:val="24"/>
          <w:szCs w:val="24"/>
          <w:lang w:eastAsia="ru-RU"/>
        </w:rPr>
        <w:t xml:space="preserve"> год по основным налоговым доходам использованы действующие в настоящее время налоговые ставки </w:t>
      </w:r>
      <w:r w:rsidRPr="00116A50">
        <w:rPr>
          <w:rFonts w:ascii="Times New Roman" w:eastAsia="Times New Roman" w:hAnsi="Times New Roman"/>
          <w:spacing w:val="3"/>
          <w:sz w:val="24"/>
          <w:szCs w:val="24"/>
          <w:lang w:eastAsia="ru-RU"/>
        </w:rPr>
        <w:t>и нормативы для зачисления в местный бюджет.</w:t>
      </w:r>
    </w:p>
    <w:p w:rsidR="00F572F7" w:rsidRPr="00116A50"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p>
    <w:p w:rsidR="00F572F7" w:rsidRPr="00116A50"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r w:rsidRPr="00116A50">
        <w:rPr>
          <w:rFonts w:ascii="Times New Roman" w:eastAsia="Times New Roman" w:hAnsi="Times New Roman"/>
          <w:spacing w:val="3"/>
          <w:sz w:val="24"/>
          <w:szCs w:val="24"/>
          <w:lang w:eastAsia="ru-RU"/>
        </w:rPr>
        <w:t>Наибольшая доля поступлений в общей сумме налоговых доходов поселения приходится на налог на имущество. По мере повышения заработной платы в бюджетной сфере наполняемость бюджета доходами в виде налога на доходы физических лиц будет расти.</w:t>
      </w:r>
    </w:p>
    <w:p w:rsidR="00F572F7" w:rsidRPr="00116A50"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p>
    <w:p w:rsidR="00F572F7" w:rsidRPr="00116A50" w:rsidRDefault="00F572F7" w:rsidP="00587C47">
      <w:pPr>
        <w:widowControl w:val="0"/>
        <w:spacing w:after="0" w:line="274" w:lineRule="exact"/>
        <w:ind w:left="120" w:right="220" w:firstLine="720"/>
        <w:jc w:val="both"/>
        <w:rPr>
          <w:rFonts w:ascii="Times New Roman" w:eastAsia="Times New Roman" w:hAnsi="Times New Roman"/>
          <w:sz w:val="24"/>
          <w:szCs w:val="24"/>
          <w:lang w:eastAsia="ru-RU"/>
        </w:rPr>
      </w:pPr>
      <w:r w:rsidRPr="00116A50">
        <w:rPr>
          <w:rFonts w:ascii="Times New Roman" w:eastAsia="Times New Roman" w:hAnsi="Times New Roman"/>
          <w:spacing w:val="3"/>
          <w:sz w:val="24"/>
          <w:szCs w:val="24"/>
          <w:lang w:eastAsia="ru-RU"/>
        </w:rPr>
        <w:t xml:space="preserve">Расчеты по группе неналоговых доходов произведены с </w:t>
      </w:r>
      <w:r w:rsidR="0038663A" w:rsidRPr="00116A50">
        <w:rPr>
          <w:rFonts w:ascii="Times New Roman" w:eastAsia="Times New Roman" w:hAnsi="Times New Roman"/>
          <w:spacing w:val="3"/>
          <w:sz w:val="24"/>
          <w:szCs w:val="24"/>
          <w:lang w:eastAsia="ru-RU"/>
        </w:rPr>
        <w:t xml:space="preserve">учетом оценки исполнения за </w:t>
      </w:r>
      <w:r w:rsidR="00296643" w:rsidRPr="00116A50">
        <w:rPr>
          <w:rFonts w:ascii="Times New Roman" w:eastAsia="Times New Roman" w:hAnsi="Times New Roman"/>
          <w:spacing w:val="3"/>
          <w:sz w:val="24"/>
          <w:szCs w:val="24"/>
          <w:lang w:eastAsia="ru-RU"/>
        </w:rPr>
        <w:t>2022</w:t>
      </w:r>
      <w:r w:rsidRPr="00116A50">
        <w:rPr>
          <w:rFonts w:ascii="Times New Roman" w:eastAsia="Times New Roman" w:hAnsi="Times New Roman"/>
          <w:spacing w:val="3"/>
          <w:sz w:val="24"/>
          <w:szCs w:val="24"/>
          <w:lang w:eastAsia="ru-RU"/>
        </w:rPr>
        <w:t xml:space="preserve"> год и изменений в порядке исчисления и уплаты данных платежей. </w:t>
      </w:r>
    </w:p>
    <w:p w:rsidR="00F572F7" w:rsidRPr="00116A50" w:rsidRDefault="00F572F7" w:rsidP="00F572F7">
      <w:pPr>
        <w:spacing w:after="0" w:line="240" w:lineRule="auto"/>
        <w:jc w:val="both"/>
        <w:rPr>
          <w:rFonts w:ascii="Times New Roman" w:eastAsia="Times New Roman" w:hAnsi="Times New Roman"/>
          <w:b/>
          <w:bCs/>
          <w:spacing w:val="2"/>
          <w:shd w:val="clear" w:color="auto" w:fill="FFFFFF"/>
          <w:lang w:eastAsia="ru-RU"/>
        </w:rPr>
      </w:pPr>
      <w:r w:rsidRPr="00116A50">
        <w:rPr>
          <w:rFonts w:ascii="Times New Roman" w:eastAsia="Times New Roman" w:hAnsi="Times New Roman"/>
          <w:sz w:val="24"/>
          <w:szCs w:val="24"/>
          <w:lang w:eastAsia="ru-RU"/>
        </w:rPr>
        <w:t>Структура доходной части бюджета муниципального образ</w:t>
      </w:r>
      <w:r w:rsidR="00233640" w:rsidRPr="00116A50">
        <w:rPr>
          <w:rFonts w:ascii="Times New Roman" w:eastAsia="Times New Roman" w:hAnsi="Times New Roman"/>
          <w:sz w:val="24"/>
          <w:szCs w:val="24"/>
          <w:lang w:eastAsia="ru-RU"/>
        </w:rPr>
        <w:t>ования сельского поселения «Баянголь</w:t>
      </w:r>
      <w:r w:rsidRPr="00116A50">
        <w:rPr>
          <w:rFonts w:ascii="Times New Roman" w:eastAsia="Times New Roman" w:hAnsi="Times New Roman"/>
          <w:sz w:val="24"/>
          <w:szCs w:val="24"/>
          <w:lang w:eastAsia="ru-RU"/>
        </w:rPr>
        <w:t>ское»:</w:t>
      </w:r>
    </w:p>
    <w:p w:rsidR="00EA17DD" w:rsidRDefault="00EA17DD" w:rsidP="00EA17DD">
      <w:pPr>
        <w:spacing w:after="0" w:line="240" w:lineRule="auto"/>
        <w:jc w:val="right"/>
        <w:rPr>
          <w:rFonts w:ascii="Times New Roman" w:eastAsia="Times New Roman" w:hAnsi="Times New Roman"/>
          <w:b/>
          <w:bCs/>
          <w:sz w:val="28"/>
          <w:szCs w:val="28"/>
          <w:lang w:eastAsia="ru-RU"/>
        </w:rPr>
      </w:pPr>
      <w:r>
        <w:rPr>
          <w:rFonts w:ascii="Times New Roman" w:eastAsia="Times New Roman" w:hAnsi="Times New Roman"/>
          <w:b/>
          <w:bCs/>
          <w:spacing w:val="2"/>
          <w:sz w:val="21"/>
          <w:szCs w:val="21"/>
          <w:shd w:val="clear" w:color="auto" w:fill="FFFFFF"/>
          <w:lang w:eastAsia="ru-RU"/>
        </w:rPr>
        <w:t>(тыс. руб.)</w:t>
      </w:r>
    </w:p>
    <w:tbl>
      <w:tblPr>
        <w:tblW w:w="5217" w:type="pct"/>
        <w:tblInd w:w="-8" w:type="dxa"/>
        <w:tblCellMar>
          <w:left w:w="10" w:type="dxa"/>
          <w:right w:w="10" w:type="dxa"/>
        </w:tblCellMar>
        <w:tblLook w:val="04A0" w:firstRow="1" w:lastRow="0" w:firstColumn="1" w:lastColumn="0" w:noHBand="0" w:noVBand="1"/>
      </w:tblPr>
      <w:tblGrid>
        <w:gridCol w:w="3869"/>
        <w:gridCol w:w="1375"/>
        <w:gridCol w:w="1424"/>
        <w:gridCol w:w="1418"/>
        <w:gridCol w:w="1696"/>
      </w:tblGrid>
      <w:tr w:rsidR="00EA17DD" w:rsidTr="00BE299D">
        <w:trPr>
          <w:trHeight w:hRule="exact" w:val="1882"/>
        </w:trPr>
        <w:tc>
          <w:tcPr>
            <w:tcW w:w="1977" w:type="pct"/>
            <w:tcBorders>
              <w:top w:val="single" w:sz="4" w:space="0" w:color="auto"/>
              <w:left w:val="single" w:sz="4" w:space="0" w:color="auto"/>
              <w:bottom w:val="nil"/>
              <w:right w:val="nil"/>
            </w:tcBorders>
            <w:shd w:val="clear" w:color="auto" w:fill="FFFFFF"/>
            <w:vAlign w:val="center"/>
            <w:hideMark/>
          </w:tcPr>
          <w:p w:rsidR="00EA17DD" w:rsidRPr="000C4A83" w:rsidRDefault="00EA17DD" w:rsidP="00BE299D">
            <w:pPr>
              <w:suppressAutoHyphens/>
              <w:spacing w:after="0" w:line="240" w:lineRule="auto"/>
              <w:jc w:val="center"/>
              <w:rPr>
                <w:rFonts w:cs="Calibri"/>
              </w:rPr>
            </w:pPr>
            <w:r w:rsidRPr="000C4A83">
              <w:rPr>
                <w:rFonts w:ascii="Times New Roman" w:hAnsi="Times New Roman"/>
                <w:b/>
                <w:bCs/>
                <w:spacing w:val="2"/>
                <w:sz w:val="21"/>
                <w:szCs w:val="21"/>
                <w:shd w:val="clear" w:color="auto" w:fill="FFFFFF"/>
              </w:rPr>
              <w:t>Показатели</w:t>
            </w:r>
          </w:p>
        </w:tc>
        <w:tc>
          <w:tcPr>
            <w:tcW w:w="703" w:type="pct"/>
            <w:tcBorders>
              <w:top w:val="single" w:sz="4" w:space="0" w:color="auto"/>
              <w:left w:val="single" w:sz="4" w:space="0" w:color="auto"/>
              <w:bottom w:val="nil"/>
              <w:right w:val="nil"/>
            </w:tcBorders>
            <w:shd w:val="clear" w:color="auto" w:fill="FFFFFF"/>
            <w:vAlign w:val="center"/>
            <w:hideMark/>
          </w:tcPr>
          <w:p w:rsidR="00EA17DD" w:rsidRPr="000C4A83" w:rsidRDefault="00EA17DD" w:rsidP="00BE299D">
            <w:pPr>
              <w:suppressAutoHyphens/>
              <w:spacing w:after="0" w:line="240" w:lineRule="auto"/>
              <w:jc w:val="center"/>
              <w:rPr>
                <w:rFonts w:cs="Calibri"/>
              </w:rPr>
            </w:pPr>
            <w:r w:rsidRPr="000C4A83">
              <w:rPr>
                <w:rFonts w:ascii="Times New Roman" w:hAnsi="Times New Roman"/>
                <w:b/>
                <w:bCs/>
                <w:spacing w:val="2"/>
                <w:sz w:val="21"/>
                <w:szCs w:val="21"/>
                <w:shd w:val="clear" w:color="auto" w:fill="FFFFFF"/>
              </w:rPr>
              <w:t>План</w:t>
            </w:r>
          </w:p>
          <w:p w:rsidR="00EA17DD" w:rsidRPr="000C4A83" w:rsidRDefault="00EA17DD" w:rsidP="00BE299D">
            <w:pPr>
              <w:suppressAutoHyphens/>
              <w:spacing w:after="0" w:line="240" w:lineRule="auto"/>
              <w:jc w:val="center"/>
              <w:rPr>
                <w:rFonts w:cs="Calibri"/>
              </w:rPr>
            </w:pPr>
            <w:r>
              <w:rPr>
                <w:rFonts w:ascii="Times New Roman" w:hAnsi="Times New Roman"/>
                <w:b/>
                <w:bCs/>
                <w:spacing w:val="2"/>
                <w:sz w:val="21"/>
                <w:szCs w:val="21"/>
                <w:shd w:val="clear" w:color="auto" w:fill="FFFFFF"/>
              </w:rPr>
              <w:t>2022</w:t>
            </w:r>
            <w:r w:rsidRPr="000C4A83">
              <w:rPr>
                <w:rFonts w:ascii="Times New Roman" w:hAnsi="Times New Roman"/>
                <w:b/>
                <w:bCs/>
                <w:spacing w:val="2"/>
                <w:sz w:val="21"/>
                <w:szCs w:val="21"/>
                <w:shd w:val="clear" w:color="auto" w:fill="FFFFFF"/>
              </w:rPr>
              <w:t xml:space="preserve"> год,</w:t>
            </w:r>
          </w:p>
        </w:tc>
        <w:tc>
          <w:tcPr>
            <w:tcW w:w="728" w:type="pct"/>
            <w:tcBorders>
              <w:top w:val="single" w:sz="4" w:space="0" w:color="auto"/>
              <w:left w:val="single" w:sz="4" w:space="0" w:color="auto"/>
              <w:bottom w:val="nil"/>
              <w:right w:val="nil"/>
            </w:tcBorders>
            <w:shd w:val="clear" w:color="auto" w:fill="FFFFFF"/>
            <w:vAlign w:val="center"/>
            <w:hideMark/>
          </w:tcPr>
          <w:p w:rsidR="00EA17DD" w:rsidRPr="000C4A83" w:rsidRDefault="00EA17DD" w:rsidP="00BE299D">
            <w:pPr>
              <w:suppressAutoHyphens/>
              <w:spacing w:after="0" w:line="240" w:lineRule="auto"/>
              <w:jc w:val="center"/>
              <w:rPr>
                <w:rFonts w:cs="Calibri"/>
              </w:rPr>
            </w:pPr>
            <w:r w:rsidRPr="000C4A83">
              <w:rPr>
                <w:rFonts w:ascii="Times New Roman" w:hAnsi="Times New Roman"/>
                <w:b/>
                <w:bCs/>
                <w:spacing w:val="2"/>
                <w:sz w:val="21"/>
                <w:szCs w:val="21"/>
                <w:shd w:val="clear" w:color="auto" w:fill="FFFFFF"/>
              </w:rPr>
              <w:t xml:space="preserve">Исполнение за 9месяцев </w:t>
            </w:r>
            <w:r>
              <w:rPr>
                <w:rFonts w:ascii="Times New Roman" w:hAnsi="Times New Roman"/>
                <w:b/>
                <w:bCs/>
                <w:spacing w:val="2"/>
                <w:sz w:val="21"/>
                <w:szCs w:val="21"/>
                <w:shd w:val="clear" w:color="auto" w:fill="FFFFFF"/>
              </w:rPr>
              <w:t>2022</w:t>
            </w:r>
            <w:r w:rsidRPr="000C4A83">
              <w:rPr>
                <w:rFonts w:ascii="Times New Roman" w:hAnsi="Times New Roman"/>
                <w:b/>
                <w:bCs/>
                <w:spacing w:val="2"/>
                <w:sz w:val="21"/>
                <w:szCs w:val="21"/>
                <w:shd w:val="clear" w:color="auto" w:fill="FFFFFF"/>
              </w:rPr>
              <w:t xml:space="preserve"> года</w:t>
            </w:r>
          </w:p>
        </w:tc>
        <w:tc>
          <w:tcPr>
            <w:tcW w:w="725" w:type="pct"/>
            <w:tcBorders>
              <w:top w:val="single" w:sz="4" w:space="0" w:color="auto"/>
              <w:left w:val="single" w:sz="4" w:space="0" w:color="auto"/>
              <w:bottom w:val="nil"/>
              <w:right w:val="nil"/>
            </w:tcBorders>
            <w:shd w:val="clear" w:color="auto" w:fill="FFFFFF"/>
            <w:vAlign w:val="center"/>
            <w:hideMark/>
          </w:tcPr>
          <w:p w:rsidR="00EA17DD" w:rsidRPr="000C4A83" w:rsidRDefault="00EA17DD" w:rsidP="00BE299D">
            <w:pPr>
              <w:suppressAutoHyphens/>
              <w:spacing w:after="0" w:line="240" w:lineRule="auto"/>
              <w:jc w:val="center"/>
              <w:rPr>
                <w:rFonts w:cs="Calibri"/>
              </w:rPr>
            </w:pPr>
            <w:r w:rsidRPr="000C4A83">
              <w:rPr>
                <w:rFonts w:ascii="Times New Roman" w:hAnsi="Times New Roman"/>
                <w:b/>
                <w:bCs/>
                <w:spacing w:val="2"/>
                <w:sz w:val="21"/>
                <w:szCs w:val="21"/>
                <w:shd w:val="clear" w:color="auto" w:fill="FFFFFF"/>
              </w:rPr>
              <w:t xml:space="preserve">Ожидаемое исполнение за </w:t>
            </w:r>
            <w:r>
              <w:rPr>
                <w:rFonts w:ascii="Times New Roman" w:hAnsi="Times New Roman"/>
                <w:b/>
                <w:bCs/>
                <w:spacing w:val="2"/>
                <w:sz w:val="21"/>
                <w:szCs w:val="21"/>
                <w:shd w:val="clear" w:color="auto" w:fill="FFFFFF"/>
              </w:rPr>
              <w:t>2022</w:t>
            </w:r>
            <w:r w:rsidRPr="000C4A83">
              <w:rPr>
                <w:rFonts w:ascii="Times New Roman" w:hAnsi="Times New Roman"/>
                <w:b/>
                <w:bCs/>
                <w:spacing w:val="2"/>
                <w:sz w:val="21"/>
                <w:szCs w:val="21"/>
                <w:shd w:val="clear" w:color="auto" w:fill="FFFFFF"/>
              </w:rPr>
              <w:t xml:space="preserve"> год</w:t>
            </w:r>
          </w:p>
        </w:tc>
        <w:tc>
          <w:tcPr>
            <w:tcW w:w="868" w:type="pct"/>
            <w:tcBorders>
              <w:top w:val="single" w:sz="4" w:space="0" w:color="auto"/>
              <w:left w:val="single" w:sz="4" w:space="0" w:color="auto"/>
              <w:bottom w:val="nil"/>
              <w:right w:val="single" w:sz="4" w:space="0" w:color="auto"/>
            </w:tcBorders>
            <w:shd w:val="clear" w:color="auto" w:fill="FFFFFF"/>
            <w:vAlign w:val="center"/>
            <w:hideMark/>
          </w:tcPr>
          <w:p w:rsidR="00EA17DD" w:rsidRPr="00B3151A" w:rsidRDefault="00EA17DD" w:rsidP="00BE299D">
            <w:pPr>
              <w:suppressAutoHyphens/>
              <w:spacing w:after="0" w:line="240" w:lineRule="auto"/>
              <w:jc w:val="center"/>
              <w:rPr>
                <w:rFonts w:cs="Calibri"/>
              </w:rPr>
            </w:pPr>
            <w:r w:rsidRPr="00B3151A">
              <w:rPr>
                <w:rFonts w:ascii="Times New Roman" w:hAnsi="Times New Roman"/>
                <w:b/>
                <w:bCs/>
                <w:spacing w:val="2"/>
                <w:sz w:val="21"/>
                <w:szCs w:val="21"/>
                <w:shd w:val="clear" w:color="auto" w:fill="FFFFFF"/>
              </w:rPr>
              <w:t xml:space="preserve">Прогноз </w:t>
            </w:r>
            <w:proofErr w:type="gramStart"/>
            <w:r w:rsidRPr="00B3151A">
              <w:rPr>
                <w:rFonts w:ascii="Times New Roman" w:hAnsi="Times New Roman"/>
                <w:b/>
                <w:bCs/>
                <w:spacing w:val="2"/>
                <w:sz w:val="21"/>
                <w:szCs w:val="21"/>
                <w:shd w:val="clear" w:color="auto" w:fill="FFFFFF"/>
              </w:rPr>
              <w:t>на</w:t>
            </w:r>
            <w:proofErr w:type="gramEnd"/>
          </w:p>
          <w:p w:rsidR="00EA17DD" w:rsidRPr="00B3151A" w:rsidRDefault="00EA17DD" w:rsidP="00BE299D">
            <w:pPr>
              <w:suppressAutoHyphens/>
              <w:spacing w:after="0" w:line="240" w:lineRule="auto"/>
              <w:jc w:val="center"/>
              <w:rPr>
                <w:rFonts w:cs="Calibri"/>
              </w:rPr>
            </w:pPr>
            <w:r w:rsidRPr="00B3151A">
              <w:rPr>
                <w:rFonts w:ascii="Times New Roman" w:hAnsi="Times New Roman"/>
                <w:b/>
                <w:bCs/>
                <w:spacing w:val="2"/>
                <w:sz w:val="21"/>
                <w:szCs w:val="21"/>
                <w:shd w:val="clear" w:color="auto" w:fill="FFFFFF"/>
              </w:rPr>
              <w:t>2023 год</w:t>
            </w:r>
          </w:p>
        </w:tc>
      </w:tr>
      <w:tr w:rsidR="00EA17DD" w:rsidTr="00BE299D">
        <w:trPr>
          <w:trHeight w:hRule="exact" w:val="528"/>
        </w:trPr>
        <w:tc>
          <w:tcPr>
            <w:tcW w:w="1977" w:type="pct"/>
            <w:tcBorders>
              <w:top w:val="single" w:sz="4" w:space="0" w:color="auto"/>
              <w:left w:val="single" w:sz="4" w:space="0" w:color="auto"/>
              <w:bottom w:val="nil"/>
              <w:right w:val="nil"/>
            </w:tcBorders>
            <w:shd w:val="clear" w:color="auto" w:fill="FFFFFF"/>
            <w:vAlign w:val="center"/>
            <w:hideMark/>
          </w:tcPr>
          <w:p w:rsidR="00EA17DD" w:rsidRPr="000C4A83" w:rsidRDefault="00EA17DD" w:rsidP="00BE299D">
            <w:pPr>
              <w:widowControl w:val="0"/>
              <w:spacing w:after="0" w:line="210" w:lineRule="exact"/>
              <w:rPr>
                <w:rFonts w:ascii="Times New Roman" w:eastAsia="Times New Roman" w:hAnsi="Times New Roman"/>
                <w:spacing w:val="3"/>
                <w:lang w:eastAsia="ru-RU"/>
              </w:rPr>
            </w:pPr>
            <w:r w:rsidRPr="000C4A83">
              <w:rPr>
                <w:rFonts w:ascii="Times New Roman" w:eastAsia="Times New Roman" w:hAnsi="Times New Roman"/>
                <w:spacing w:val="3"/>
                <w:shd w:val="clear" w:color="auto" w:fill="FFFFFF"/>
                <w:lang w:eastAsia="ru-RU"/>
              </w:rPr>
              <w:t>Налог на доходы физических лиц</w:t>
            </w:r>
          </w:p>
        </w:tc>
        <w:tc>
          <w:tcPr>
            <w:tcW w:w="703" w:type="pct"/>
            <w:tcBorders>
              <w:top w:val="single" w:sz="4" w:space="0" w:color="auto"/>
              <w:left w:val="single" w:sz="4" w:space="0" w:color="auto"/>
              <w:bottom w:val="nil"/>
              <w:right w:val="nil"/>
            </w:tcBorders>
            <w:shd w:val="clear" w:color="auto" w:fill="FFFFFF"/>
            <w:hideMark/>
          </w:tcPr>
          <w:p w:rsidR="00EA17DD" w:rsidRPr="000C4A83" w:rsidRDefault="00EA17DD" w:rsidP="00BE299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79,11</w:t>
            </w:r>
          </w:p>
        </w:tc>
        <w:tc>
          <w:tcPr>
            <w:tcW w:w="728" w:type="pct"/>
            <w:tcBorders>
              <w:top w:val="single" w:sz="4" w:space="0" w:color="auto"/>
              <w:left w:val="single" w:sz="4" w:space="0" w:color="auto"/>
              <w:bottom w:val="nil"/>
              <w:right w:val="nil"/>
            </w:tcBorders>
            <w:shd w:val="clear" w:color="auto" w:fill="FFFFFF"/>
          </w:tcPr>
          <w:p w:rsidR="00EA17DD" w:rsidRPr="000C4A83" w:rsidRDefault="00EA17DD" w:rsidP="00BE299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69,93</w:t>
            </w:r>
          </w:p>
          <w:p w:rsidR="00EA17DD" w:rsidRPr="000C4A83" w:rsidRDefault="00EA17DD" w:rsidP="00BE299D">
            <w:pPr>
              <w:widowControl w:val="0"/>
              <w:spacing w:after="0" w:line="210" w:lineRule="exact"/>
              <w:jc w:val="center"/>
              <w:rPr>
                <w:rFonts w:ascii="Times New Roman" w:eastAsia="Times New Roman" w:hAnsi="Times New Roman"/>
                <w:spacing w:val="3"/>
                <w:lang w:eastAsia="ru-RU"/>
              </w:rPr>
            </w:pPr>
          </w:p>
          <w:p w:rsidR="00EA17DD" w:rsidRPr="000C4A83" w:rsidRDefault="00EA17DD" w:rsidP="00BE299D">
            <w:pPr>
              <w:widowControl w:val="0"/>
              <w:spacing w:after="0" w:line="210" w:lineRule="exact"/>
              <w:jc w:val="center"/>
              <w:rPr>
                <w:rFonts w:ascii="Times New Roman" w:eastAsia="Times New Roman" w:hAnsi="Times New Roman"/>
                <w:spacing w:val="3"/>
                <w:lang w:eastAsia="ru-RU"/>
              </w:rPr>
            </w:pPr>
          </w:p>
        </w:tc>
        <w:tc>
          <w:tcPr>
            <w:tcW w:w="725" w:type="pct"/>
            <w:tcBorders>
              <w:top w:val="single" w:sz="4" w:space="0" w:color="auto"/>
              <w:left w:val="single" w:sz="4" w:space="0" w:color="auto"/>
              <w:bottom w:val="nil"/>
              <w:right w:val="nil"/>
            </w:tcBorders>
            <w:shd w:val="clear" w:color="auto" w:fill="FFFFFF"/>
            <w:hideMark/>
          </w:tcPr>
          <w:p w:rsidR="00EA17DD" w:rsidRPr="00E71376" w:rsidRDefault="004703B5" w:rsidP="00BE299D">
            <w:pPr>
              <w:widowControl w:val="0"/>
              <w:tabs>
                <w:tab w:val="left" w:pos="495"/>
                <w:tab w:val="center" w:pos="720"/>
              </w:tabs>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96,7</w:t>
            </w:r>
          </w:p>
        </w:tc>
        <w:tc>
          <w:tcPr>
            <w:tcW w:w="868" w:type="pct"/>
            <w:tcBorders>
              <w:top w:val="single" w:sz="4" w:space="0" w:color="auto"/>
              <w:left w:val="single" w:sz="4" w:space="0" w:color="auto"/>
              <w:bottom w:val="nil"/>
              <w:right w:val="single" w:sz="4" w:space="0" w:color="auto"/>
            </w:tcBorders>
            <w:shd w:val="clear" w:color="auto" w:fill="FFFFFF"/>
          </w:tcPr>
          <w:p w:rsidR="00EA17DD" w:rsidRPr="00B3151A" w:rsidRDefault="00EA17DD" w:rsidP="00BE299D">
            <w:pPr>
              <w:widowControl w:val="0"/>
              <w:spacing w:after="0" w:line="210" w:lineRule="exact"/>
              <w:jc w:val="center"/>
              <w:rPr>
                <w:rFonts w:ascii="Times New Roman" w:eastAsia="Times New Roman" w:hAnsi="Times New Roman"/>
                <w:spacing w:val="3"/>
                <w:lang w:eastAsia="ru-RU"/>
              </w:rPr>
            </w:pPr>
            <w:r w:rsidRPr="00B3151A">
              <w:rPr>
                <w:rFonts w:ascii="Times New Roman" w:eastAsia="Times New Roman" w:hAnsi="Times New Roman"/>
                <w:spacing w:val="3"/>
                <w:lang w:eastAsia="ru-RU"/>
              </w:rPr>
              <w:t>100</w:t>
            </w:r>
          </w:p>
        </w:tc>
      </w:tr>
      <w:tr w:rsidR="00EA17DD" w:rsidTr="00BE299D">
        <w:trPr>
          <w:trHeight w:hRule="exact" w:val="652"/>
        </w:trPr>
        <w:tc>
          <w:tcPr>
            <w:tcW w:w="1977" w:type="pct"/>
            <w:tcBorders>
              <w:top w:val="single" w:sz="4" w:space="0" w:color="auto"/>
              <w:left w:val="single" w:sz="4" w:space="0" w:color="auto"/>
              <w:bottom w:val="nil"/>
              <w:right w:val="nil"/>
            </w:tcBorders>
            <w:shd w:val="clear" w:color="auto" w:fill="FFFFFF"/>
            <w:vAlign w:val="center"/>
            <w:hideMark/>
          </w:tcPr>
          <w:p w:rsidR="00EA17DD" w:rsidRPr="000C4A83" w:rsidRDefault="00EA17DD" w:rsidP="00BE299D">
            <w:pPr>
              <w:widowControl w:val="0"/>
              <w:spacing w:after="0" w:line="312" w:lineRule="exact"/>
              <w:ind w:left="120"/>
              <w:rPr>
                <w:rFonts w:ascii="Times New Roman" w:eastAsia="Times New Roman" w:hAnsi="Times New Roman"/>
                <w:spacing w:val="3"/>
                <w:lang w:eastAsia="ru-RU"/>
              </w:rPr>
            </w:pPr>
            <w:r w:rsidRPr="000C4A83">
              <w:rPr>
                <w:rFonts w:ascii="Times New Roman" w:eastAsia="Times New Roman" w:hAnsi="Times New Roman"/>
                <w:spacing w:val="3"/>
                <w:shd w:val="clear" w:color="auto" w:fill="FFFFFF"/>
                <w:lang w:eastAsia="ru-RU"/>
              </w:rPr>
              <w:t xml:space="preserve">Земельный налог </w:t>
            </w:r>
          </w:p>
        </w:tc>
        <w:tc>
          <w:tcPr>
            <w:tcW w:w="703" w:type="pct"/>
            <w:tcBorders>
              <w:top w:val="single" w:sz="4" w:space="0" w:color="auto"/>
              <w:left w:val="single" w:sz="4" w:space="0" w:color="auto"/>
              <w:bottom w:val="nil"/>
              <w:right w:val="nil"/>
            </w:tcBorders>
            <w:shd w:val="clear" w:color="auto" w:fill="FFFFFF"/>
            <w:hideMark/>
          </w:tcPr>
          <w:p w:rsidR="00EA17DD" w:rsidRPr="000C4A83" w:rsidRDefault="00EA17DD" w:rsidP="00BE299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840,0</w:t>
            </w:r>
          </w:p>
        </w:tc>
        <w:tc>
          <w:tcPr>
            <w:tcW w:w="728" w:type="pct"/>
            <w:tcBorders>
              <w:top w:val="single" w:sz="4" w:space="0" w:color="auto"/>
              <w:left w:val="single" w:sz="4" w:space="0" w:color="auto"/>
              <w:bottom w:val="nil"/>
              <w:right w:val="nil"/>
            </w:tcBorders>
            <w:shd w:val="clear" w:color="auto" w:fill="FFFFFF"/>
            <w:hideMark/>
          </w:tcPr>
          <w:p w:rsidR="00EA17DD" w:rsidRPr="000C4A83" w:rsidRDefault="00EA17DD" w:rsidP="00BE299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268,48</w:t>
            </w:r>
          </w:p>
        </w:tc>
        <w:tc>
          <w:tcPr>
            <w:tcW w:w="725" w:type="pct"/>
            <w:tcBorders>
              <w:top w:val="single" w:sz="4" w:space="0" w:color="auto"/>
              <w:left w:val="single" w:sz="4" w:space="0" w:color="auto"/>
              <w:bottom w:val="nil"/>
              <w:right w:val="nil"/>
            </w:tcBorders>
            <w:shd w:val="clear" w:color="auto" w:fill="FFFFFF"/>
            <w:hideMark/>
          </w:tcPr>
          <w:p w:rsidR="00EA17DD" w:rsidRPr="00E71376" w:rsidRDefault="00EA17DD" w:rsidP="00BE299D">
            <w:pPr>
              <w:widowControl w:val="0"/>
              <w:spacing w:after="0" w:line="210" w:lineRule="exact"/>
              <w:jc w:val="center"/>
              <w:rPr>
                <w:rFonts w:ascii="Times New Roman" w:eastAsia="Times New Roman" w:hAnsi="Times New Roman"/>
                <w:spacing w:val="3"/>
                <w:lang w:eastAsia="ru-RU"/>
              </w:rPr>
            </w:pPr>
            <w:r w:rsidRPr="00E71376">
              <w:rPr>
                <w:rFonts w:ascii="Times New Roman" w:eastAsia="Times New Roman" w:hAnsi="Times New Roman"/>
                <w:spacing w:val="3"/>
                <w:lang w:eastAsia="ru-RU"/>
              </w:rPr>
              <w:t>840</w:t>
            </w:r>
          </w:p>
        </w:tc>
        <w:tc>
          <w:tcPr>
            <w:tcW w:w="868" w:type="pct"/>
            <w:tcBorders>
              <w:top w:val="single" w:sz="4" w:space="0" w:color="auto"/>
              <w:left w:val="single" w:sz="4" w:space="0" w:color="auto"/>
              <w:bottom w:val="nil"/>
              <w:right w:val="single" w:sz="4" w:space="0" w:color="auto"/>
            </w:tcBorders>
            <w:shd w:val="clear" w:color="auto" w:fill="FFFFFF"/>
          </w:tcPr>
          <w:p w:rsidR="00EA17DD" w:rsidRPr="00B3151A" w:rsidRDefault="00EA17DD" w:rsidP="00BE299D">
            <w:pPr>
              <w:widowControl w:val="0"/>
              <w:spacing w:after="0" w:line="210" w:lineRule="exact"/>
              <w:jc w:val="center"/>
              <w:rPr>
                <w:rFonts w:ascii="Times New Roman" w:eastAsia="Times New Roman" w:hAnsi="Times New Roman"/>
                <w:spacing w:val="3"/>
                <w:lang w:eastAsia="ru-RU"/>
              </w:rPr>
            </w:pPr>
            <w:r w:rsidRPr="00B3151A">
              <w:rPr>
                <w:rFonts w:ascii="Times New Roman" w:eastAsia="Times New Roman" w:hAnsi="Times New Roman"/>
                <w:spacing w:val="3"/>
                <w:lang w:eastAsia="ru-RU"/>
              </w:rPr>
              <w:t>840</w:t>
            </w:r>
          </w:p>
        </w:tc>
      </w:tr>
      <w:tr w:rsidR="00EA17DD" w:rsidTr="00BE299D">
        <w:trPr>
          <w:trHeight w:hRule="exact" w:val="695"/>
        </w:trPr>
        <w:tc>
          <w:tcPr>
            <w:tcW w:w="1977" w:type="pct"/>
            <w:tcBorders>
              <w:top w:val="single" w:sz="4" w:space="0" w:color="auto"/>
              <w:left w:val="single" w:sz="4" w:space="0" w:color="auto"/>
              <w:bottom w:val="single" w:sz="4" w:space="0" w:color="auto"/>
              <w:right w:val="nil"/>
            </w:tcBorders>
            <w:shd w:val="clear" w:color="auto" w:fill="FFFFFF"/>
            <w:vAlign w:val="center"/>
            <w:hideMark/>
          </w:tcPr>
          <w:p w:rsidR="00EA17DD" w:rsidRPr="000C4A83" w:rsidRDefault="00EA17DD" w:rsidP="00BE299D">
            <w:pPr>
              <w:widowControl w:val="0"/>
              <w:spacing w:after="0" w:line="317" w:lineRule="exact"/>
              <w:ind w:left="120"/>
              <w:rPr>
                <w:rFonts w:ascii="Times New Roman" w:eastAsia="Times New Roman" w:hAnsi="Times New Roman"/>
                <w:spacing w:val="3"/>
                <w:lang w:eastAsia="ru-RU"/>
              </w:rPr>
            </w:pPr>
            <w:r w:rsidRPr="000C4A83">
              <w:rPr>
                <w:rFonts w:ascii="Times New Roman" w:eastAsia="Times New Roman" w:hAnsi="Times New Roman"/>
                <w:spacing w:val="3"/>
                <w:shd w:val="clear" w:color="auto" w:fill="FFFFFF"/>
                <w:lang w:eastAsia="ru-RU"/>
              </w:rPr>
              <w:t>Налог на имущество физических лиц</w:t>
            </w:r>
          </w:p>
        </w:tc>
        <w:tc>
          <w:tcPr>
            <w:tcW w:w="703" w:type="pct"/>
            <w:tcBorders>
              <w:top w:val="single" w:sz="4" w:space="0" w:color="auto"/>
              <w:left w:val="single" w:sz="4" w:space="0" w:color="auto"/>
              <w:bottom w:val="single" w:sz="4" w:space="0" w:color="auto"/>
              <w:right w:val="nil"/>
            </w:tcBorders>
            <w:shd w:val="clear" w:color="auto" w:fill="FFFFFF"/>
            <w:vAlign w:val="center"/>
            <w:hideMark/>
          </w:tcPr>
          <w:p w:rsidR="00EA17DD" w:rsidRPr="000C4A83" w:rsidRDefault="00EA17DD" w:rsidP="00BE299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98</w:t>
            </w:r>
            <w:r w:rsidRPr="000C4A83">
              <w:rPr>
                <w:rFonts w:ascii="Times New Roman" w:eastAsia="Times New Roman" w:hAnsi="Times New Roman"/>
                <w:spacing w:val="3"/>
                <w:lang w:eastAsia="ru-RU"/>
              </w:rPr>
              <w:t>,0</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EA17DD" w:rsidRPr="000C4A83" w:rsidRDefault="00EA17DD" w:rsidP="00BE299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18,6</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EA17DD" w:rsidRPr="00E71376" w:rsidRDefault="00EA17DD" w:rsidP="00BE299D">
            <w:pPr>
              <w:widowControl w:val="0"/>
              <w:spacing w:after="0" w:line="210" w:lineRule="exact"/>
              <w:jc w:val="center"/>
              <w:rPr>
                <w:rFonts w:ascii="Times New Roman" w:eastAsia="Times New Roman" w:hAnsi="Times New Roman"/>
                <w:spacing w:val="3"/>
                <w:lang w:eastAsia="ru-RU"/>
              </w:rPr>
            </w:pPr>
            <w:r w:rsidRPr="00E71376">
              <w:rPr>
                <w:rFonts w:ascii="Times New Roman" w:eastAsia="Times New Roman" w:hAnsi="Times New Roman"/>
                <w:spacing w:val="3"/>
                <w:lang w:eastAsia="ru-RU"/>
              </w:rPr>
              <w:t>80</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A17DD" w:rsidRPr="00E71376" w:rsidRDefault="00EA17DD" w:rsidP="00BE299D">
            <w:pPr>
              <w:widowControl w:val="0"/>
              <w:spacing w:after="0" w:line="210" w:lineRule="exact"/>
              <w:jc w:val="center"/>
              <w:rPr>
                <w:rFonts w:ascii="Times New Roman" w:eastAsia="Times New Roman" w:hAnsi="Times New Roman"/>
                <w:spacing w:val="3"/>
                <w:lang w:eastAsia="ru-RU"/>
              </w:rPr>
            </w:pPr>
            <w:r w:rsidRPr="00E71376">
              <w:rPr>
                <w:rFonts w:ascii="Times New Roman" w:eastAsia="Times New Roman" w:hAnsi="Times New Roman"/>
                <w:spacing w:val="3"/>
                <w:lang w:eastAsia="ru-RU"/>
              </w:rPr>
              <w:t>80</w:t>
            </w:r>
          </w:p>
        </w:tc>
      </w:tr>
      <w:tr w:rsidR="00EA17DD" w:rsidTr="00BE299D">
        <w:trPr>
          <w:trHeight w:hRule="exact" w:val="695"/>
        </w:trPr>
        <w:tc>
          <w:tcPr>
            <w:tcW w:w="1977" w:type="pct"/>
            <w:tcBorders>
              <w:top w:val="single" w:sz="4" w:space="0" w:color="auto"/>
              <w:left w:val="single" w:sz="4" w:space="0" w:color="auto"/>
              <w:bottom w:val="single" w:sz="4" w:space="0" w:color="auto"/>
              <w:right w:val="nil"/>
            </w:tcBorders>
            <w:shd w:val="clear" w:color="auto" w:fill="FFFFFF"/>
            <w:vAlign w:val="center"/>
            <w:hideMark/>
          </w:tcPr>
          <w:p w:rsidR="00EA17DD" w:rsidRPr="000C4A83" w:rsidRDefault="00EA17DD" w:rsidP="00BE299D">
            <w:pPr>
              <w:widowControl w:val="0"/>
              <w:spacing w:after="0" w:line="317" w:lineRule="exact"/>
              <w:ind w:left="120"/>
              <w:rPr>
                <w:rFonts w:ascii="Times New Roman" w:eastAsia="Times New Roman" w:hAnsi="Times New Roman"/>
                <w:spacing w:val="3"/>
                <w:shd w:val="clear" w:color="auto" w:fill="FFFFFF"/>
                <w:lang w:eastAsia="ru-RU"/>
              </w:rPr>
            </w:pPr>
            <w:r w:rsidRPr="000C4A83">
              <w:rPr>
                <w:rFonts w:ascii="Times New Roman" w:eastAsia="Times New Roman" w:hAnsi="Times New Roman"/>
                <w:spacing w:val="3"/>
                <w:shd w:val="clear" w:color="auto" w:fill="FFFFFF"/>
                <w:lang w:eastAsia="ru-RU"/>
              </w:rPr>
              <w:t>Единый сельскохозяйственный налог</w:t>
            </w:r>
          </w:p>
        </w:tc>
        <w:tc>
          <w:tcPr>
            <w:tcW w:w="703" w:type="pct"/>
            <w:tcBorders>
              <w:top w:val="single" w:sz="4" w:space="0" w:color="auto"/>
              <w:left w:val="single" w:sz="4" w:space="0" w:color="auto"/>
              <w:bottom w:val="single" w:sz="4" w:space="0" w:color="auto"/>
              <w:right w:val="nil"/>
            </w:tcBorders>
            <w:shd w:val="clear" w:color="auto" w:fill="FFFFFF"/>
            <w:vAlign w:val="center"/>
            <w:hideMark/>
          </w:tcPr>
          <w:p w:rsidR="00EA17DD" w:rsidRPr="000C4A83" w:rsidRDefault="00EA17DD" w:rsidP="00BE299D">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4,6</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EA17DD" w:rsidRPr="000C4A83" w:rsidRDefault="00EA17DD" w:rsidP="00BE299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4,01</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EA17DD" w:rsidRPr="00E71376" w:rsidRDefault="00EA17DD" w:rsidP="00BE299D">
            <w:pPr>
              <w:widowControl w:val="0"/>
              <w:spacing w:after="0" w:line="210" w:lineRule="exact"/>
              <w:jc w:val="center"/>
              <w:rPr>
                <w:rFonts w:ascii="Times New Roman" w:eastAsia="Times New Roman" w:hAnsi="Times New Roman"/>
                <w:spacing w:val="3"/>
                <w:lang w:eastAsia="ru-RU"/>
              </w:rPr>
            </w:pPr>
            <w:r w:rsidRPr="00E71376">
              <w:rPr>
                <w:rFonts w:ascii="Times New Roman" w:eastAsia="Times New Roman" w:hAnsi="Times New Roman"/>
                <w:spacing w:val="3"/>
                <w:lang w:eastAsia="ru-RU"/>
              </w:rPr>
              <w:t>4,6</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A17DD" w:rsidRPr="00E71376" w:rsidRDefault="00EA17DD" w:rsidP="00BE299D">
            <w:pPr>
              <w:widowControl w:val="0"/>
              <w:spacing w:after="0" w:line="210" w:lineRule="exact"/>
              <w:jc w:val="center"/>
              <w:rPr>
                <w:rFonts w:ascii="Times New Roman" w:eastAsia="Times New Roman" w:hAnsi="Times New Roman"/>
                <w:spacing w:val="3"/>
                <w:lang w:eastAsia="ru-RU"/>
              </w:rPr>
            </w:pPr>
            <w:r w:rsidRPr="00E71376">
              <w:rPr>
                <w:rFonts w:ascii="Times New Roman" w:eastAsia="Times New Roman" w:hAnsi="Times New Roman"/>
                <w:spacing w:val="3"/>
                <w:lang w:eastAsia="ru-RU"/>
              </w:rPr>
              <w:t>4,6</w:t>
            </w:r>
          </w:p>
        </w:tc>
      </w:tr>
      <w:tr w:rsidR="00EA17DD" w:rsidTr="00BE299D">
        <w:trPr>
          <w:trHeight w:hRule="exact" w:val="1933"/>
        </w:trPr>
        <w:tc>
          <w:tcPr>
            <w:tcW w:w="1977" w:type="pct"/>
            <w:tcBorders>
              <w:top w:val="single" w:sz="4" w:space="0" w:color="auto"/>
              <w:left w:val="single" w:sz="4" w:space="0" w:color="auto"/>
              <w:bottom w:val="single" w:sz="4" w:space="0" w:color="auto"/>
              <w:right w:val="nil"/>
            </w:tcBorders>
            <w:shd w:val="clear" w:color="auto" w:fill="FFFFFF"/>
            <w:vAlign w:val="center"/>
          </w:tcPr>
          <w:p w:rsidR="00EA17DD" w:rsidRPr="000C4A83" w:rsidRDefault="00EA17DD" w:rsidP="00BE299D">
            <w:pPr>
              <w:widowControl w:val="0"/>
              <w:spacing w:after="0" w:line="317" w:lineRule="exact"/>
              <w:ind w:left="120"/>
              <w:rPr>
                <w:rFonts w:ascii="Times New Roman" w:eastAsia="Times New Roman" w:hAnsi="Times New Roman"/>
                <w:spacing w:val="3"/>
                <w:shd w:val="clear" w:color="auto" w:fill="FFFFFF"/>
                <w:lang w:eastAsia="ru-RU"/>
              </w:rPr>
            </w:pPr>
            <w:r w:rsidRPr="003F79AB">
              <w:rPr>
                <w:rFonts w:ascii="Times New Roman" w:eastAsia="Times New Roman" w:hAnsi="Times New Roman"/>
                <w:sz w:val="24"/>
                <w:szCs w:val="24"/>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
        </w:tc>
        <w:tc>
          <w:tcPr>
            <w:tcW w:w="703" w:type="pct"/>
            <w:tcBorders>
              <w:top w:val="single" w:sz="4" w:space="0" w:color="auto"/>
              <w:left w:val="single" w:sz="4" w:space="0" w:color="auto"/>
              <w:bottom w:val="single" w:sz="4" w:space="0" w:color="auto"/>
              <w:right w:val="nil"/>
            </w:tcBorders>
            <w:shd w:val="clear" w:color="auto" w:fill="FFFFFF"/>
            <w:vAlign w:val="center"/>
          </w:tcPr>
          <w:p w:rsidR="00EA17DD" w:rsidRPr="000C4A83" w:rsidRDefault="00EA17DD" w:rsidP="00BE299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29,5</w:t>
            </w:r>
          </w:p>
        </w:tc>
        <w:tc>
          <w:tcPr>
            <w:tcW w:w="728" w:type="pct"/>
            <w:tcBorders>
              <w:top w:val="single" w:sz="4" w:space="0" w:color="auto"/>
              <w:left w:val="single" w:sz="4" w:space="0" w:color="auto"/>
              <w:bottom w:val="single" w:sz="4" w:space="0" w:color="auto"/>
              <w:right w:val="nil"/>
            </w:tcBorders>
            <w:shd w:val="clear" w:color="auto" w:fill="FFFFFF"/>
            <w:vAlign w:val="center"/>
          </w:tcPr>
          <w:p w:rsidR="00EA17DD" w:rsidRPr="000C4A83" w:rsidRDefault="00EA17DD" w:rsidP="00BE299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43,3</w:t>
            </w:r>
          </w:p>
        </w:tc>
        <w:tc>
          <w:tcPr>
            <w:tcW w:w="725" w:type="pct"/>
            <w:tcBorders>
              <w:top w:val="single" w:sz="4" w:space="0" w:color="auto"/>
              <w:left w:val="single" w:sz="4" w:space="0" w:color="auto"/>
              <w:bottom w:val="single" w:sz="4" w:space="0" w:color="auto"/>
              <w:right w:val="nil"/>
            </w:tcBorders>
            <w:shd w:val="clear" w:color="auto" w:fill="FFFFFF"/>
            <w:vAlign w:val="center"/>
          </w:tcPr>
          <w:p w:rsidR="00EA17DD" w:rsidRPr="00E71376" w:rsidRDefault="00BE299D" w:rsidP="00BE299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54,8</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EA17DD" w:rsidRPr="00E71376" w:rsidRDefault="00EA17DD" w:rsidP="00BE299D">
            <w:pPr>
              <w:widowControl w:val="0"/>
              <w:spacing w:after="0" w:line="210" w:lineRule="exact"/>
              <w:jc w:val="center"/>
              <w:rPr>
                <w:rFonts w:ascii="Times New Roman" w:eastAsia="Times New Roman" w:hAnsi="Times New Roman"/>
                <w:spacing w:val="3"/>
                <w:lang w:eastAsia="ru-RU"/>
              </w:rPr>
            </w:pPr>
            <w:r w:rsidRPr="00E71376">
              <w:rPr>
                <w:rFonts w:ascii="Times New Roman" w:eastAsia="Times New Roman" w:hAnsi="Times New Roman"/>
                <w:spacing w:val="3"/>
                <w:lang w:eastAsia="ru-RU"/>
              </w:rPr>
              <w:t>59</w:t>
            </w:r>
          </w:p>
        </w:tc>
      </w:tr>
      <w:tr w:rsidR="00EA17DD" w:rsidRPr="00287B0A" w:rsidTr="00BE299D">
        <w:trPr>
          <w:trHeight w:hRule="exact" w:val="1132"/>
        </w:trPr>
        <w:tc>
          <w:tcPr>
            <w:tcW w:w="1977" w:type="pct"/>
            <w:tcBorders>
              <w:top w:val="single" w:sz="4" w:space="0" w:color="auto"/>
              <w:left w:val="single" w:sz="4" w:space="0" w:color="auto"/>
              <w:bottom w:val="single" w:sz="4" w:space="0" w:color="auto"/>
              <w:right w:val="nil"/>
            </w:tcBorders>
            <w:shd w:val="clear" w:color="auto" w:fill="FFFFFF"/>
            <w:vAlign w:val="center"/>
            <w:hideMark/>
          </w:tcPr>
          <w:p w:rsidR="00EA17DD" w:rsidRPr="000C4A83" w:rsidRDefault="00EA17DD" w:rsidP="00BE299D">
            <w:pPr>
              <w:widowControl w:val="0"/>
              <w:spacing w:after="0" w:line="317" w:lineRule="exact"/>
              <w:rPr>
                <w:rFonts w:ascii="Times New Roman" w:eastAsia="Times New Roman" w:hAnsi="Times New Roman"/>
                <w:spacing w:val="3"/>
                <w:shd w:val="clear" w:color="auto" w:fill="FFFFFF"/>
                <w:lang w:eastAsia="ru-RU"/>
              </w:rPr>
            </w:pPr>
            <w:r w:rsidRPr="000C4A83">
              <w:rPr>
                <w:rFonts w:ascii="Times New Roman" w:eastAsia="Times New Roman" w:hAnsi="Times New Roman"/>
                <w:spacing w:val="3"/>
                <w:shd w:val="clear" w:color="auto" w:fill="FFFFFF"/>
                <w:lang w:eastAsia="ru-RU"/>
              </w:rPr>
              <w:t>Безвозмездные поступления</w:t>
            </w:r>
          </w:p>
        </w:tc>
        <w:tc>
          <w:tcPr>
            <w:tcW w:w="703" w:type="pct"/>
            <w:tcBorders>
              <w:top w:val="single" w:sz="4" w:space="0" w:color="auto"/>
              <w:left w:val="single" w:sz="4" w:space="0" w:color="auto"/>
              <w:bottom w:val="single" w:sz="4" w:space="0" w:color="auto"/>
              <w:right w:val="nil"/>
            </w:tcBorders>
            <w:shd w:val="clear" w:color="auto" w:fill="FFFFFF"/>
            <w:vAlign w:val="center"/>
            <w:hideMark/>
          </w:tcPr>
          <w:p w:rsidR="00EA17DD" w:rsidRPr="000C4A83" w:rsidRDefault="00EA17DD" w:rsidP="00BE299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8558,48</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EA17DD" w:rsidRPr="000C4A83" w:rsidRDefault="00EA17DD" w:rsidP="00BE299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7088,99</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EA17DD" w:rsidRPr="000C4A83" w:rsidRDefault="00EA17DD" w:rsidP="00BE299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8558,48</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A17DD" w:rsidRPr="000C4A83" w:rsidRDefault="00B3151A" w:rsidP="00BE299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5188,16</w:t>
            </w:r>
          </w:p>
        </w:tc>
      </w:tr>
      <w:tr w:rsidR="00EA17DD" w:rsidRPr="00287B0A" w:rsidTr="00BE299D">
        <w:trPr>
          <w:trHeight w:hRule="exact" w:val="1132"/>
        </w:trPr>
        <w:tc>
          <w:tcPr>
            <w:tcW w:w="1977" w:type="pct"/>
            <w:tcBorders>
              <w:top w:val="single" w:sz="4" w:space="0" w:color="auto"/>
              <w:left w:val="single" w:sz="4" w:space="0" w:color="auto"/>
              <w:bottom w:val="single" w:sz="4" w:space="0" w:color="auto"/>
              <w:right w:val="nil"/>
            </w:tcBorders>
            <w:shd w:val="clear" w:color="auto" w:fill="FFFFFF"/>
            <w:vAlign w:val="center"/>
            <w:hideMark/>
          </w:tcPr>
          <w:p w:rsidR="00EA17DD" w:rsidRPr="000C4A83" w:rsidRDefault="00EA17DD" w:rsidP="00BE299D">
            <w:pPr>
              <w:widowControl w:val="0"/>
              <w:spacing w:after="0" w:line="317" w:lineRule="exact"/>
              <w:jc w:val="center"/>
              <w:rPr>
                <w:rFonts w:ascii="Times New Roman" w:eastAsia="Times New Roman" w:hAnsi="Times New Roman"/>
                <w:spacing w:val="3"/>
                <w:shd w:val="clear" w:color="auto" w:fill="FFFFFF"/>
                <w:lang w:eastAsia="ru-RU"/>
              </w:rPr>
            </w:pPr>
            <w:r w:rsidRPr="000C4A83">
              <w:rPr>
                <w:rFonts w:ascii="Times New Roman" w:eastAsia="Times New Roman" w:hAnsi="Times New Roman"/>
                <w:spacing w:val="3"/>
                <w:shd w:val="clear" w:color="auto" w:fill="FFFFFF"/>
                <w:lang w:eastAsia="ru-RU"/>
              </w:rPr>
              <w:t>Итого:</w:t>
            </w:r>
          </w:p>
        </w:tc>
        <w:tc>
          <w:tcPr>
            <w:tcW w:w="703" w:type="pct"/>
            <w:tcBorders>
              <w:top w:val="single" w:sz="4" w:space="0" w:color="auto"/>
              <w:left w:val="single" w:sz="4" w:space="0" w:color="auto"/>
              <w:bottom w:val="single" w:sz="4" w:space="0" w:color="auto"/>
              <w:right w:val="nil"/>
            </w:tcBorders>
            <w:shd w:val="clear" w:color="auto" w:fill="FFFFFF"/>
            <w:vAlign w:val="center"/>
            <w:hideMark/>
          </w:tcPr>
          <w:p w:rsidR="00EA17DD" w:rsidRPr="000C4A83" w:rsidRDefault="00EA17DD" w:rsidP="00BE299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9609,69</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EA17DD" w:rsidRPr="000C4A83" w:rsidRDefault="00EA17DD" w:rsidP="00BE299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7493,31</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EA17DD" w:rsidRPr="000C4A83" w:rsidRDefault="004703B5" w:rsidP="00BE299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9634,58</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A17DD" w:rsidRPr="000C4A83" w:rsidRDefault="00B3151A" w:rsidP="00BE299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6271,76</w:t>
            </w:r>
          </w:p>
        </w:tc>
      </w:tr>
    </w:tbl>
    <w:p w:rsidR="00EA17DD" w:rsidRPr="00287B0A" w:rsidRDefault="00EA17DD" w:rsidP="00EA17DD">
      <w:pPr>
        <w:widowControl w:val="0"/>
        <w:spacing w:after="362" w:line="260" w:lineRule="exact"/>
        <w:rPr>
          <w:rFonts w:ascii="Times New Roman" w:eastAsia="Times New Roman" w:hAnsi="Times New Roman"/>
          <w:b/>
          <w:bCs/>
          <w:color w:val="FF0000"/>
          <w:sz w:val="24"/>
          <w:szCs w:val="24"/>
          <w:lang w:eastAsia="ru-RU"/>
        </w:rPr>
      </w:pPr>
    </w:p>
    <w:p w:rsidR="00EA17DD" w:rsidRDefault="00EA17DD" w:rsidP="00EA17DD">
      <w:pPr>
        <w:widowControl w:val="0"/>
        <w:spacing w:after="362" w:line="260" w:lineRule="exac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Расходы бюджета сельского поселения:</w:t>
      </w:r>
    </w:p>
    <w:p w:rsidR="00EA17DD" w:rsidRDefault="00EA17DD" w:rsidP="00EA17DD">
      <w:pPr>
        <w:widowControl w:val="0"/>
        <w:spacing w:after="0" w:line="274" w:lineRule="exact"/>
        <w:ind w:left="100" w:right="140" w:firstLine="740"/>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Расходная часть бюджета муниципального образования сельского поселения «</w:t>
      </w:r>
      <w:proofErr w:type="spellStart"/>
      <w:r>
        <w:rPr>
          <w:rFonts w:ascii="Times New Roman" w:eastAsia="Times New Roman" w:hAnsi="Times New Roman"/>
          <w:spacing w:val="3"/>
          <w:sz w:val="24"/>
          <w:szCs w:val="24"/>
          <w:lang w:eastAsia="ru-RU"/>
        </w:rPr>
        <w:t>Баянгольское</w:t>
      </w:r>
      <w:proofErr w:type="spellEnd"/>
      <w:r>
        <w:rPr>
          <w:rFonts w:ascii="Times New Roman" w:eastAsia="Times New Roman" w:hAnsi="Times New Roman"/>
          <w:spacing w:val="3"/>
          <w:sz w:val="24"/>
          <w:szCs w:val="24"/>
          <w:lang w:eastAsia="ru-RU"/>
        </w:rPr>
        <w:t>» на 2023 год составлена на основании прогноза доходной части бюджета с соблюдением приоритетных направлений социально - экономической политики муниципального образования:</w:t>
      </w:r>
    </w:p>
    <w:p w:rsidR="00EA17DD" w:rsidRDefault="00EA17DD" w:rsidP="00EA17DD">
      <w:pPr>
        <w:widowControl w:val="0"/>
        <w:spacing w:after="0" w:line="274" w:lineRule="exact"/>
        <w:ind w:left="500"/>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 повышение эффективности использования бюджетных средств;</w:t>
      </w:r>
    </w:p>
    <w:p w:rsidR="00EA17DD" w:rsidRDefault="00EA17DD" w:rsidP="00EA17DD">
      <w:pPr>
        <w:widowControl w:val="0"/>
        <w:spacing w:after="0" w:line="274" w:lineRule="exact"/>
        <w:ind w:left="500"/>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-повышение уровня жизни населения;</w:t>
      </w:r>
    </w:p>
    <w:p w:rsidR="00EA17DD" w:rsidRDefault="00EA17DD" w:rsidP="00EA17DD">
      <w:pPr>
        <w:widowControl w:val="0"/>
        <w:spacing w:after="0" w:line="274" w:lineRule="exact"/>
        <w:ind w:left="500"/>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-информационное обеспечение.</w:t>
      </w:r>
    </w:p>
    <w:p w:rsidR="00EA17DD" w:rsidRDefault="00EA17DD" w:rsidP="00EA17DD">
      <w:pPr>
        <w:spacing w:after="0" w:line="240" w:lineRule="auto"/>
        <w:jc w:val="both"/>
        <w:rPr>
          <w:rFonts w:ascii="Times New Roman" w:eastAsia="Times New Roman" w:hAnsi="Times New Roman"/>
          <w:sz w:val="24"/>
          <w:szCs w:val="24"/>
          <w:lang w:eastAsia="ru-RU"/>
        </w:rPr>
      </w:pPr>
    </w:p>
    <w:p w:rsidR="00EA17DD" w:rsidRDefault="00EA17DD" w:rsidP="00EA17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Структура расходной части бюджета муниципального образования сельского поселения «</w:t>
      </w:r>
      <w:proofErr w:type="spellStart"/>
      <w:r>
        <w:rPr>
          <w:rFonts w:ascii="Times New Roman" w:eastAsia="Times New Roman" w:hAnsi="Times New Roman"/>
          <w:sz w:val="24"/>
          <w:szCs w:val="24"/>
          <w:lang w:eastAsia="ru-RU"/>
        </w:rPr>
        <w:t>Баянгольское</w:t>
      </w:r>
      <w:proofErr w:type="spellEnd"/>
      <w:r>
        <w:rPr>
          <w:rFonts w:ascii="Times New Roman" w:eastAsia="Times New Roman" w:hAnsi="Times New Roman"/>
          <w:sz w:val="24"/>
          <w:szCs w:val="24"/>
          <w:lang w:eastAsia="ru-RU"/>
        </w:rPr>
        <w:t>»:</w:t>
      </w:r>
    </w:p>
    <w:p w:rsidR="00EA17DD" w:rsidRDefault="00EA17DD" w:rsidP="00EA17DD">
      <w:pPr>
        <w:spacing w:after="0" w:line="240" w:lineRule="auto"/>
        <w:jc w:val="both"/>
        <w:rPr>
          <w:rFonts w:ascii="Times New Roman" w:eastAsia="Times New Roman" w:hAnsi="Times New Roman"/>
          <w:b/>
          <w:bCs/>
          <w:spacing w:val="2"/>
          <w:shd w:val="clear" w:color="auto" w:fill="FFFFFF"/>
          <w:lang w:eastAsia="ru-RU"/>
        </w:rPr>
      </w:pPr>
    </w:p>
    <w:tbl>
      <w:tblPr>
        <w:tblW w:w="951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6"/>
        <w:gridCol w:w="1843"/>
        <w:gridCol w:w="1984"/>
        <w:gridCol w:w="2127"/>
      </w:tblGrid>
      <w:tr w:rsidR="00EA17DD" w:rsidTr="00BE299D">
        <w:trPr>
          <w:trHeight w:hRule="exact" w:val="2098"/>
        </w:trPr>
        <w:tc>
          <w:tcPr>
            <w:tcW w:w="35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17DD" w:rsidRPr="00D32302" w:rsidRDefault="00EA17DD" w:rsidP="00BE299D">
            <w:pPr>
              <w:widowControl w:val="0"/>
              <w:spacing w:after="0" w:line="210" w:lineRule="exact"/>
              <w:jc w:val="center"/>
              <w:rPr>
                <w:rFonts w:ascii="Times New Roman" w:eastAsia="Times New Roman" w:hAnsi="Times New Roman"/>
                <w:spacing w:val="3"/>
                <w:lang w:eastAsia="ru-RU"/>
              </w:rPr>
            </w:pPr>
            <w:r w:rsidRPr="00D32302">
              <w:rPr>
                <w:rFonts w:ascii="Times New Roman" w:eastAsia="Times New Roman" w:hAnsi="Times New Roman"/>
                <w:b/>
                <w:bCs/>
                <w:spacing w:val="2"/>
                <w:shd w:val="clear" w:color="auto" w:fill="FFFFFF"/>
                <w:lang w:eastAsia="ru-RU"/>
              </w:rPr>
              <w:t>Показатели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17DD" w:rsidRPr="00D32302" w:rsidRDefault="00EA17DD" w:rsidP="00BE299D">
            <w:pPr>
              <w:suppressAutoHyphens/>
              <w:spacing w:after="0" w:line="240" w:lineRule="auto"/>
              <w:jc w:val="center"/>
              <w:rPr>
                <w:rFonts w:ascii="Times New Roman" w:hAnsi="Times New Roman"/>
              </w:rPr>
            </w:pPr>
            <w:r w:rsidRPr="00D32302">
              <w:rPr>
                <w:rFonts w:ascii="Times New Roman" w:hAnsi="Times New Roman"/>
                <w:b/>
                <w:bCs/>
                <w:spacing w:val="2"/>
                <w:sz w:val="21"/>
                <w:szCs w:val="21"/>
                <w:shd w:val="clear" w:color="auto" w:fill="FFFFFF"/>
              </w:rPr>
              <w:t>План</w:t>
            </w:r>
          </w:p>
          <w:p w:rsidR="00EA17DD" w:rsidRPr="00D32302" w:rsidRDefault="00EA17DD" w:rsidP="00BE299D">
            <w:pPr>
              <w:suppressAutoHyphens/>
              <w:spacing w:after="0" w:line="240" w:lineRule="auto"/>
              <w:jc w:val="center"/>
              <w:rPr>
                <w:rFonts w:ascii="Times New Roman" w:hAnsi="Times New Roman"/>
              </w:rPr>
            </w:pPr>
            <w:r>
              <w:rPr>
                <w:rFonts w:ascii="Times New Roman" w:hAnsi="Times New Roman"/>
                <w:b/>
                <w:bCs/>
                <w:spacing w:val="2"/>
                <w:sz w:val="21"/>
                <w:szCs w:val="21"/>
                <w:shd w:val="clear" w:color="auto" w:fill="FFFFFF"/>
              </w:rPr>
              <w:t>2022</w:t>
            </w:r>
            <w:r w:rsidRPr="00D32302">
              <w:rPr>
                <w:rFonts w:ascii="Times New Roman" w:hAnsi="Times New Roman"/>
                <w:b/>
                <w:bCs/>
                <w:spacing w:val="2"/>
                <w:sz w:val="21"/>
                <w:szCs w:val="21"/>
                <w:shd w:val="clear" w:color="auto" w:fill="FFFFFF"/>
              </w:rPr>
              <w:t xml:space="preserve"> год</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17DD" w:rsidRPr="00D32302" w:rsidRDefault="00EA17DD" w:rsidP="00BE299D">
            <w:pPr>
              <w:suppressAutoHyphens/>
              <w:spacing w:after="0" w:line="240" w:lineRule="auto"/>
              <w:jc w:val="center"/>
              <w:rPr>
                <w:rFonts w:ascii="Times New Roman" w:hAnsi="Times New Roman"/>
              </w:rPr>
            </w:pPr>
            <w:r w:rsidRPr="00D32302">
              <w:rPr>
                <w:rFonts w:ascii="Times New Roman" w:hAnsi="Times New Roman"/>
                <w:b/>
                <w:bCs/>
                <w:spacing w:val="2"/>
                <w:sz w:val="21"/>
                <w:szCs w:val="21"/>
                <w:shd w:val="clear" w:color="auto" w:fill="FFFFFF"/>
              </w:rPr>
              <w:t xml:space="preserve">Исполнение за 9 месяцев </w:t>
            </w:r>
            <w:r>
              <w:rPr>
                <w:rFonts w:ascii="Times New Roman" w:hAnsi="Times New Roman"/>
                <w:b/>
                <w:bCs/>
                <w:spacing w:val="2"/>
                <w:sz w:val="21"/>
                <w:szCs w:val="21"/>
                <w:shd w:val="clear" w:color="auto" w:fill="FFFFFF"/>
              </w:rPr>
              <w:t>2022</w:t>
            </w:r>
            <w:r w:rsidRPr="00D32302">
              <w:rPr>
                <w:rFonts w:ascii="Times New Roman" w:hAnsi="Times New Roman"/>
                <w:b/>
                <w:bCs/>
                <w:spacing w:val="2"/>
                <w:sz w:val="21"/>
                <w:szCs w:val="21"/>
                <w:shd w:val="clear" w:color="auto" w:fill="FFFFFF"/>
              </w:rPr>
              <w:t>года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17DD" w:rsidRPr="00D32302" w:rsidRDefault="00EA17DD" w:rsidP="00BE299D">
            <w:pPr>
              <w:suppressAutoHyphens/>
              <w:spacing w:after="0" w:line="240" w:lineRule="auto"/>
              <w:jc w:val="center"/>
              <w:rPr>
                <w:rFonts w:ascii="Times New Roman" w:hAnsi="Times New Roman"/>
              </w:rPr>
            </w:pPr>
            <w:r w:rsidRPr="00D32302">
              <w:rPr>
                <w:rFonts w:ascii="Times New Roman" w:hAnsi="Times New Roman"/>
                <w:b/>
                <w:bCs/>
                <w:spacing w:val="2"/>
                <w:sz w:val="21"/>
                <w:szCs w:val="21"/>
                <w:shd w:val="clear" w:color="auto" w:fill="FFFFFF"/>
              </w:rPr>
              <w:t xml:space="preserve">Прогноз </w:t>
            </w:r>
            <w:proofErr w:type="gramStart"/>
            <w:r w:rsidRPr="00D32302">
              <w:rPr>
                <w:rFonts w:ascii="Times New Roman" w:hAnsi="Times New Roman"/>
                <w:b/>
                <w:bCs/>
                <w:spacing w:val="2"/>
                <w:sz w:val="21"/>
                <w:szCs w:val="21"/>
                <w:shd w:val="clear" w:color="auto" w:fill="FFFFFF"/>
              </w:rPr>
              <w:t>на</w:t>
            </w:r>
            <w:proofErr w:type="gramEnd"/>
          </w:p>
          <w:p w:rsidR="00EA17DD" w:rsidRPr="00D32302" w:rsidRDefault="00EA17DD" w:rsidP="00BE299D">
            <w:pPr>
              <w:suppressAutoHyphens/>
              <w:spacing w:after="0" w:line="240" w:lineRule="auto"/>
              <w:jc w:val="center"/>
              <w:rPr>
                <w:rFonts w:ascii="Times New Roman" w:hAnsi="Times New Roman"/>
              </w:rPr>
            </w:pPr>
            <w:r>
              <w:rPr>
                <w:rFonts w:ascii="Times New Roman" w:hAnsi="Times New Roman"/>
                <w:b/>
                <w:bCs/>
                <w:spacing w:val="2"/>
                <w:sz w:val="21"/>
                <w:szCs w:val="21"/>
                <w:shd w:val="clear" w:color="auto" w:fill="FFFFFF"/>
              </w:rPr>
              <w:t>2023</w:t>
            </w:r>
            <w:r w:rsidRPr="00D32302">
              <w:rPr>
                <w:rFonts w:ascii="Times New Roman" w:hAnsi="Times New Roman"/>
                <w:b/>
                <w:bCs/>
                <w:spacing w:val="2"/>
                <w:sz w:val="21"/>
                <w:szCs w:val="21"/>
                <w:shd w:val="clear" w:color="auto" w:fill="FFFFFF"/>
              </w:rPr>
              <w:t xml:space="preserve"> год</w:t>
            </w:r>
          </w:p>
        </w:tc>
      </w:tr>
      <w:tr w:rsidR="00EA17DD" w:rsidTr="00BE299D">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jc w:val="both"/>
              <w:rPr>
                <w:rFonts w:ascii="Times New Roman" w:eastAsia="Times New Roman" w:hAnsi="Times New Roman"/>
                <w:spacing w:val="3"/>
                <w:lang w:eastAsia="ru-RU"/>
              </w:rPr>
            </w:pPr>
            <w:r w:rsidRPr="00D32302">
              <w:rPr>
                <w:rFonts w:ascii="Times New Roman" w:eastAsia="Times New Roman" w:hAnsi="Times New Roman"/>
                <w:spacing w:val="3"/>
                <w:lang w:eastAsia="ru-RU"/>
              </w:rPr>
              <w:t>Общегосударственные вопросы: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17DD" w:rsidRPr="00D32302" w:rsidRDefault="00EA17DD" w:rsidP="00BE299D">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5554,78</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17DD" w:rsidRPr="00D32302" w:rsidRDefault="00EA17DD" w:rsidP="00BE299D">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4062,43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17DD" w:rsidRPr="001C71B5" w:rsidRDefault="002B088F" w:rsidP="00BE299D">
            <w:pPr>
              <w:widowControl w:val="0"/>
              <w:spacing w:after="0" w:line="210" w:lineRule="exact"/>
              <w:ind w:left="140"/>
              <w:jc w:val="center"/>
              <w:rPr>
                <w:rFonts w:ascii="Times New Roman" w:eastAsia="Times New Roman" w:hAnsi="Times New Roman"/>
                <w:spacing w:val="3"/>
                <w:lang w:eastAsia="ru-RU"/>
              </w:rPr>
            </w:pPr>
            <w:r>
              <w:rPr>
                <w:rFonts w:ascii="Times New Roman" w:eastAsia="Times New Roman" w:hAnsi="Times New Roman"/>
                <w:spacing w:val="3"/>
                <w:lang w:eastAsia="ru-RU"/>
              </w:rPr>
              <w:t>3291,30</w:t>
            </w:r>
          </w:p>
        </w:tc>
      </w:tr>
      <w:tr w:rsidR="00EA17DD" w:rsidTr="00BE299D">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rPr>
                <w:rFonts w:ascii="Times New Roman" w:eastAsia="Times New Roman" w:hAnsi="Times New Roman"/>
                <w:spacing w:val="3"/>
                <w:lang w:eastAsia="ru-RU"/>
              </w:rPr>
            </w:pPr>
            <w:r w:rsidRPr="00D32302">
              <w:rPr>
                <w:rFonts w:ascii="Times New Roman" w:eastAsia="Times New Roman" w:hAnsi="Times New Roman"/>
                <w:spacing w:val="3"/>
                <w:shd w:val="clear" w:color="auto" w:fill="FFFFFF"/>
                <w:lang w:eastAsia="ru-RU"/>
              </w:rPr>
              <w:t>Заработная плата с начислениями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17DD" w:rsidRPr="00D32302" w:rsidRDefault="00EA17DD" w:rsidP="00BE299D">
            <w:pPr>
              <w:widowControl w:val="0"/>
              <w:spacing w:after="0" w:line="210" w:lineRule="exact"/>
              <w:ind w:left="120"/>
              <w:jc w:val="center"/>
              <w:rPr>
                <w:rFonts w:ascii="Times New Roman" w:eastAsia="Times New Roman" w:hAnsi="Times New Roman"/>
                <w:spacing w:val="3"/>
                <w:shd w:val="clear" w:color="auto" w:fill="FFFFFF"/>
                <w:lang w:eastAsia="ru-RU"/>
              </w:rPr>
            </w:pPr>
            <w:r>
              <w:rPr>
                <w:rFonts w:ascii="Times New Roman" w:eastAsia="Times New Roman" w:hAnsi="Times New Roman"/>
                <w:spacing w:val="3"/>
                <w:shd w:val="clear" w:color="auto" w:fill="FFFFFF"/>
                <w:lang w:eastAsia="ru-RU"/>
              </w:rPr>
              <w:t>4250,73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17DD" w:rsidRPr="00D32302" w:rsidRDefault="00EA17DD" w:rsidP="00BE299D">
            <w:pPr>
              <w:widowControl w:val="0"/>
              <w:spacing w:after="0" w:line="210" w:lineRule="exact"/>
              <w:ind w:left="120"/>
              <w:jc w:val="center"/>
              <w:rPr>
                <w:rFonts w:ascii="Times New Roman" w:eastAsia="Times New Roman" w:hAnsi="Times New Roman"/>
                <w:spacing w:val="3"/>
                <w:shd w:val="clear" w:color="auto" w:fill="FFFFFF"/>
                <w:lang w:eastAsia="ru-RU"/>
              </w:rPr>
            </w:pPr>
            <w:r>
              <w:rPr>
                <w:rFonts w:ascii="Times New Roman" w:eastAsia="Times New Roman" w:hAnsi="Times New Roman"/>
                <w:spacing w:val="3"/>
                <w:shd w:val="clear" w:color="auto" w:fill="FFFFFF"/>
                <w:lang w:eastAsia="ru-RU"/>
              </w:rPr>
              <w:t>3217,55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17DD" w:rsidRPr="001C71B5" w:rsidRDefault="001C71B5" w:rsidP="00BE299D">
            <w:pPr>
              <w:widowControl w:val="0"/>
              <w:spacing w:after="0" w:line="210" w:lineRule="exact"/>
              <w:ind w:left="140"/>
              <w:jc w:val="center"/>
              <w:rPr>
                <w:rFonts w:ascii="Times New Roman" w:eastAsia="Times New Roman" w:hAnsi="Times New Roman"/>
                <w:spacing w:val="3"/>
                <w:shd w:val="clear" w:color="auto" w:fill="FFFFFF"/>
                <w:lang w:eastAsia="ru-RU"/>
              </w:rPr>
            </w:pPr>
            <w:r w:rsidRPr="001C71B5">
              <w:rPr>
                <w:rFonts w:ascii="Times New Roman" w:eastAsia="Times New Roman" w:hAnsi="Times New Roman"/>
                <w:spacing w:val="3"/>
                <w:shd w:val="clear" w:color="auto" w:fill="FFFFFF"/>
                <w:lang w:eastAsia="ru-RU"/>
              </w:rPr>
              <w:t>2492,35</w:t>
            </w:r>
          </w:p>
        </w:tc>
      </w:tr>
      <w:tr w:rsidR="00EA17DD" w:rsidTr="00BE299D">
        <w:trPr>
          <w:trHeight w:hRule="exact" w:val="562"/>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74" w:lineRule="exact"/>
              <w:rPr>
                <w:rFonts w:ascii="Times New Roman" w:eastAsia="Times New Roman" w:hAnsi="Times New Roman"/>
                <w:spacing w:val="3"/>
                <w:lang w:eastAsia="ru-RU"/>
              </w:rPr>
            </w:pPr>
            <w:r w:rsidRPr="00D32302">
              <w:rPr>
                <w:rFonts w:ascii="Times New Roman" w:eastAsia="Times New Roman" w:hAnsi="Times New Roman"/>
                <w:spacing w:val="3"/>
                <w:shd w:val="clear" w:color="auto" w:fill="FFFFFF"/>
                <w:lang w:eastAsia="ru-RU"/>
              </w:rPr>
              <w:t>Содержание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1304,05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17DD" w:rsidRPr="00D32302" w:rsidRDefault="00EA17DD" w:rsidP="00BE299D">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844,88</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17DD" w:rsidRPr="002B088F" w:rsidRDefault="001C71B5" w:rsidP="002B088F">
            <w:pPr>
              <w:widowControl w:val="0"/>
              <w:spacing w:after="0" w:line="210" w:lineRule="exact"/>
              <w:ind w:left="140"/>
              <w:jc w:val="center"/>
              <w:rPr>
                <w:rFonts w:ascii="Times New Roman" w:eastAsia="Times New Roman" w:hAnsi="Times New Roman"/>
                <w:spacing w:val="3"/>
                <w:lang w:eastAsia="ru-RU"/>
              </w:rPr>
            </w:pPr>
            <w:r w:rsidRPr="002B088F">
              <w:rPr>
                <w:rFonts w:ascii="Times New Roman" w:eastAsia="Times New Roman" w:hAnsi="Times New Roman"/>
                <w:spacing w:val="3"/>
                <w:lang w:eastAsia="ru-RU"/>
              </w:rPr>
              <w:t>798,9</w:t>
            </w:r>
            <w:r w:rsidR="002B088F" w:rsidRPr="002B088F">
              <w:rPr>
                <w:rFonts w:ascii="Times New Roman" w:eastAsia="Times New Roman" w:hAnsi="Times New Roman"/>
                <w:spacing w:val="3"/>
                <w:lang w:eastAsia="ru-RU"/>
              </w:rPr>
              <w:t>5</w:t>
            </w:r>
          </w:p>
        </w:tc>
      </w:tr>
      <w:tr w:rsidR="00EA17DD" w:rsidTr="00BE299D">
        <w:trPr>
          <w:trHeight w:hRule="exact" w:val="346"/>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78" w:lineRule="exact"/>
              <w:jc w:val="both"/>
              <w:rPr>
                <w:rFonts w:ascii="Times New Roman" w:eastAsia="Times New Roman" w:hAnsi="Times New Roman"/>
                <w:spacing w:val="3"/>
                <w:shd w:val="clear" w:color="auto" w:fill="FFFFFF"/>
                <w:lang w:eastAsia="ru-RU"/>
              </w:rPr>
            </w:pPr>
            <w:r w:rsidRPr="00D32302">
              <w:rPr>
                <w:rFonts w:ascii="Times New Roman" w:eastAsia="Times New Roman" w:hAnsi="Times New Roman"/>
                <w:spacing w:val="3"/>
                <w:shd w:val="clear" w:color="auto" w:fill="FFFFFF"/>
                <w:lang w:eastAsia="ru-RU"/>
              </w:rPr>
              <w:t>Национальная оборона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ind w:left="120"/>
              <w:jc w:val="center"/>
              <w:rPr>
                <w:rFonts w:ascii="Times New Roman" w:eastAsia="Times New Roman" w:hAnsi="Times New Roman"/>
                <w:spacing w:val="3"/>
                <w:shd w:val="clear" w:color="auto" w:fill="FFFFFF"/>
                <w:lang w:eastAsia="ru-RU"/>
              </w:rPr>
            </w:pPr>
            <w:r>
              <w:rPr>
                <w:rFonts w:ascii="Times New Roman" w:eastAsia="Times New Roman" w:hAnsi="Times New Roman"/>
                <w:spacing w:val="3"/>
                <w:shd w:val="clear" w:color="auto" w:fill="FFFFFF"/>
                <w:lang w:eastAsia="ru-RU"/>
              </w:rPr>
              <w:t>174,40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ind w:left="120"/>
              <w:jc w:val="center"/>
              <w:rPr>
                <w:rFonts w:ascii="Times New Roman" w:eastAsia="Times New Roman" w:hAnsi="Times New Roman"/>
                <w:spacing w:val="3"/>
                <w:shd w:val="clear" w:color="auto" w:fill="FFFFFF"/>
                <w:lang w:eastAsia="ru-RU"/>
              </w:rPr>
            </w:pPr>
            <w:r>
              <w:rPr>
                <w:rFonts w:ascii="Times New Roman" w:eastAsia="Times New Roman" w:hAnsi="Times New Roman"/>
                <w:spacing w:val="3"/>
                <w:shd w:val="clear" w:color="auto" w:fill="FFFFFF"/>
                <w:lang w:eastAsia="ru-RU"/>
              </w:rPr>
              <w:t>124,67</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2B088F" w:rsidRDefault="00A058DD" w:rsidP="00BE299D">
            <w:pPr>
              <w:widowControl w:val="0"/>
              <w:spacing w:after="0" w:line="210" w:lineRule="exact"/>
              <w:ind w:left="140"/>
              <w:jc w:val="center"/>
              <w:rPr>
                <w:rFonts w:ascii="Times New Roman" w:eastAsia="Times New Roman" w:hAnsi="Times New Roman"/>
                <w:spacing w:val="3"/>
                <w:shd w:val="clear" w:color="auto" w:fill="FFFFFF"/>
                <w:lang w:eastAsia="ru-RU"/>
              </w:rPr>
            </w:pPr>
            <w:r w:rsidRPr="002B088F">
              <w:rPr>
                <w:rFonts w:ascii="Times New Roman" w:eastAsia="Times New Roman" w:hAnsi="Times New Roman"/>
                <w:spacing w:val="3"/>
                <w:shd w:val="clear" w:color="auto" w:fill="FFFFFF"/>
                <w:lang w:eastAsia="ru-RU"/>
              </w:rPr>
              <w:t>198,5</w:t>
            </w:r>
          </w:p>
        </w:tc>
      </w:tr>
      <w:tr w:rsidR="00EA17DD" w:rsidTr="00BE299D">
        <w:trPr>
          <w:trHeight w:hRule="exact" w:val="283"/>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jc w:val="both"/>
              <w:rPr>
                <w:rFonts w:ascii="Times New Roman" w:eastAsia="Times New Roman" w:hAnsi="Times New Roman"/>
                <w:spacing w:val="3"/>
                <w:lang w:eastAsia="ru-RU"/>
              </w:rPr>
            </w:pPr>
            <w:r w:rsidRPr="00D32302">
              <w:rPr>
                <w:rFonts w:ascii="Times New Roman" w:eastAsia="Times New Roman" w:hAnsi="Times New Roman"/>
                <w:spacing w:val="3"/>
                <w:lang w:eastAsia="ru-RU"/>
              </w:rPr>
              <w:t>Национальная экономика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ind w:left="12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15</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ind w:left="12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14,8</w:t>
            </w:r>
            <w:r>
              <w:rPr>
                <w:rFonts w:ascii="Times New Roman" w:eastAsia="Times New Roman" w:hAnsi="Times New Roman"/>
                <w:spacing w:val="3"/>
                <w:lang w:eastAsia="ru-RU"/>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2B088F" w:rsidRDefault="00A058DD" w:rsidP="00BE299D">
            <w:pPr>
              <w:widowControl w:val="0"/>
              <w:spacing w:after="0" w:line="210" w:lineRule="exact"/>
              <w:ind w:left="140"/>
              <w:jc w:val="center"/>
              <w:rPr>
                <w:rFonts w:ascii="Times New Roman" w:eastAsia="Times New Roman" w:hAnsi="Times New Roman"/>
                <w:spacing w:val="3"/>
                <w:lang w:eastAsia="ru-RU"/>
              </w:rPr>
            </w:pPr>
            <w:r w:rsidRPr="002B088F">
              <w:rPr>
                <w:rFonts w:ascii="Times New Roman" w:eastAsia="Times New Roman" w:hAnsi="Times New Roman"/>
                <w:spacing w:val="3"/>
                <w:lang w:eastAsia="ru-RU"/>
              </w:rPr>
              <w:t>0</w:t>
            </w:r>
          </w:p>
        </w:tc>
      </w:tr>
      <w:tr w:rsidR="00EA17DD" w:rsidTr="00BE299D">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jc w:val="both"/>
              <w:rPr>
                <w:rFonts w:ascii="Times New Roman" w:eastAsia="Times New Roman" w:hAnsi="Times New Roman"/>
                <w:spacing w:val="3"/>
                <w:shd w:val="clear" w:color="auto" w:fill="FFFFFF"/>
                <w:lang w:eastAsia="ru-RU"/>
              </w:rPr>
            </w:pPr>
            <w:r w:rsidRPr="00D32302">
              <w:rPr>
                <w:rFonts w:ascii="Times New Roman" w:eastAsia="Times New Roman" w:hAnsi="Times New Roman"/>
                <w:spacing w:val="3"/>
                <w:shd w:val="clear" w:color="auto" w:fill="FFFFFF"/>
                <w:lang w:eastAsia="ru-RU"/>
              </w:rPr>
              <w:t>Коммунальное хозяйство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62,5</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0</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2B088F" w:rsidRDefault="00A058DD" w:rsidP="00BE299D">
            <w:pPr>
              <w:widowControl w:val="0"/>
              <w:spacing w:after="0" w:line="210" w:lineRule="exact"/>
              <w:ind w:left="140"/>
              <w:jc w:val="center"/>
              <w:rPr>
                <w:rFonts w:ascii="Times New Roman" w:eastAsia="Times New Roman" w:hAnsi="Times New Roman"/>
                <w:spacing w:val="3"/>
                <w:lang w:eastAsia="ru-RU"/>
              </w:rPr>
            </w:pPr>
            <w:r w:rsidRPr="002B088F">
              <w:rPr>
                <w:rFonts w:ascii="Times New Roman" w:eastAsia="Times New Roman" w:hAnsi="Times New Roman"/>
                <w:spacing w:val="3"/>
                <w:lang w:eastAsia="ru-RU"/>
              </w:rPr>
              <w:t>0</w:t>
            </w:r>
          </w:p>
        </w:tc>
      </w:tr>
      <w:tr w:rsidR="00EA17DD" w:rsidTr="00BE299D">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jc w:val="both"/>
              <w:rPr>
                <w:rFonts w:ascii="Times New Roman" w:eastAsia="Times New Roman" w:hAnsi="Times New Roman"/>
                <w:spacing w:val="3"/>
                <w:lang w:eastAsia="ru-RU"/>
              </w:rPr>
            </w:pPr>
            <w:r w:rsidRPr="00D32302">
              <w:rPr>
                <w:rFonts w:ascii="Times New Roman" w:eastAsia="Times New Roman" w:hAnsi="Times New Roman"/>
                <w:spacing w:val="3"/>
                <w:shd w:val="clear" w:color="auto" w:fill="FFFFFF"/>
                <w:lang w:eastAsia="ru-RU"/>
              </w:rPr>
              <w:t>Благоустройство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995</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746,89</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2B088F" w:rsidRDefault="00A058DD" w:rsidP="00BE299D">
            <w:pPr>
              <w:widowControl w:val="0"/>
              <w:spacing w:after="0" w:line="210" w:lineRule="exact"/>
              <w:ind w:left="140"/>
              <w:jc w:val="center"/>
              <w:rPr>
                <w:rFonts w:ascii="Times New Roman" w:eastAsia="Times New Roman" w:hAnsi="Times New Roman"/>
                <w:spacing w:val="3"/>
                <w:lang w:eastAsia="ru-RU"/>
              </w:rPr>
            </w:pPr>
            <w:r w:rsidRPr="002B088F">
              <w:rPr>
                <w:rFonts w:ascii="Times New Roman" w:eastAsia="Times New Roman" w:hAnsi="Times New Roman"/>
                <w:spacing w:val="3"/>
                <w:lang w:eastAsia="ru-RU"/>
              </w:rPr>
              <w:t>360</w:t>
            </w:r>
          </w:p>
        </w:tc>
      </w:tr>
      <w:tr w:rsidR="00EA17DD" w:rsidTr="00BE299D">
        <w:trPr>
          <w:trHeight w:hRule="exact" w:val="487"/>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jc w:val="both"/>
              <w:rPr>
                <w:rFonts w:ascii="Times New Roman" w:eastAsia="Times New Roman" w:hAnsi="Times New Roman"/>
                <w:spacing w:val="3"/>
                <w:sz w:val="24"/>
                <w:szCs w:val="24"/>
                <w:lang w:eastAsia="ru-RU"/>
              </w:rPr>
            </w:pPr>
            <w:r w:rsidRPr="00D32302">
              <w:rPr>
                <w:rFonts w:ascii="Times New Roman" w:eastAsia="Times New Roman" w:hAnsi="Times New Roman"/>
                <w:spacing w:val="3"/>
                <w:sz w:val="24"/>
                <w:szCs w:val="24"/>
                <w:shd w:val="clear" w:color="auto" w:fill="FFFFFF"/>
                <w:lang w:eastAsia="ru-RU"/>
              </w:rPr>
              <w:t>Культура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2743,51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17DD" w:rsidRPr="00D32302" w:rsidRDefault="00EA17DD" w:rsidP="00BE299D">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1931,62</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2B088F" w:rsidRDefault="002B088F" w:rsidP="00BE299D">
            <w:pPr>
              <w:widowControl w:val="0"/>
              <w:spacing w:after="0" w:line="210" w:lineRule="exact"/>
              <w:ind w:left="140"/>
              <w:jc w:val="center"/>
              <w:rPr>
                <w:rFonts w:ascii="Times New Roman" w:eastAsia="Times New Roman" w:hAnsi="Times New Roman"/>
                <w:spacing w:val="3"/>
                <w:lang w:eastAsia="ru-RU"/>
              </w:rPr>
            </w:pPr>
            <w:r w:rsidRPr="002B088F">
              <w:rPr>
                <w:rFonts w:ascii="Times New Roman" w:eastAsia="Times New Roman" w:hAnsi="Times New Roman"/>
                <w:spacing w:val="3"/>
                <w:lang w:eastAsia="ru-RU"/>
              </w:rPr>
              <w:t>2096,96</w:t>
            </w:r>
          </w:p>
        </w:tc>
      </w:tr>
      <w:tr w:rsidR="00EA17DD" w:rsidTr="00BE299D">
        <w:trPr>
          <w:trHeight w:hRule="exact" w:val="283"/>
        </w:trPr>
        <w:tc>
          <w:tcPr>
            <w:tcW w:w="3556" w:type="dxa"/>
            <w:tcBorders>
              <w:top w:val="single" w:sz="4" w:space="0" w:color="auto"/>
              <w:left w:val="single" w:sz="4" w:space="0" w:color="auto"/>
              <w:bottom w:val="single" w:sz="4" w:space="0" w:color="auto"/>
              <w:right w:val="single" w:sz="4" w:space="0" w:color="auto"/>
            </w:tcBorders>
            <w:shd w:val="clear" w:color="auto" w:fill="FFFFFF"/>
          </w:tcPr>
          <w:p w:rsidR="00EA17DD" w:rsidRPr="00D32302" w:rsidRDefault="00EA17DD" w:rsidP="00BE299D">
            <w:pPr>
              <w:spacing w:after="0" w:line="240" w:lineRule="auto"/>
              <w:jc w:val="both"/>
              <w:rPr>
                <w:rFonts w:ascii="Times New Roman" w:eastAsia="Times New Roman" w:hAnsi="Times New Roman"/>
                <w:sz w:val="24"/>
                <w:szCs w:val="24"/>
                <w:lang w:eastAsia="ru-RU"/>
              </w:rPr>
            </w:pPr>
            <w:r w:rsidRPr="007C5513">
              <w:rPr>
                <w:rFonts w:ascii="Times New Roman" w:eastAsia="Times New Roman" w:hAnsi="Times New Roman"/>
                <w:sz w:val="24"/>
                <w:szCs w:val="24"/>
                <w:lang w:eastAsia="ru-RU"/>
              </w:rPr>
              <w:t>Охрана объектов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17DD" w:rsidRDefault="00EA17DD" w:rsidP="00BE299D">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17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17DD" w:rsidRDefault="00EA17DD" w:rsidP="00BE299D">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11,99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17DD" w:rsidRPr="002B088F" w:rsidRDefault="00A058DD" w:rsidP="00BE299D">
            <w:pPr>
              <w:widowControl w:val="0"/>
              <w:spacing w:after="0" w:line="210" w:lineRule="exact"/>
              <w:ind w:left="140"/>
              <w:jc w:val="center"/>
              <w:rPr>
                <w:rFonts w:ascii="Times New Roman" w:eastAsia="Times New Roman" w:hAnsi="Times New Roman"/>
                <w:spacing w:val="3"/>
                <w:lang w:eastAsia="ru-RU"/>
              </w:rPr>
            </w:pPr>
            <w:r w:rsidRPr="002B088F">
              <w:rPr>
                <w:rFonts w:ascii="Times New Roman" w:eastAsia="Times New Roman" w:hAnsi="Times New Roman"/>
                <w:spacing w:val="3"/>
                <w:lang w:eastAsia="ru-RU"/>
              </w:rPr>
              <w:t>20</w:t>
            </w:r>
          </w:p>
        </w:tc>
      </w:tr>
      <w:tr w:rsidR="00EA17DD" w:rsidTr="00BE299D">
        <w:trPr>
          <w:trHeight w:hRule="exact" w:val="283"/>
        </w:trPr>
        <w:tc>
          <w:tcPr>
            <w:tcW w:w="3556" w:type="dxa"/>
            <w:tcBorders>
              <w:top w:val="single" w:sz="4" w:space="0" w:color="auto"/>
              <w:left w:val="single" w:sz="4" w:space="0" w:color="auto"/>
              <w:bottom w:val="single" w:sz="4" w:space="0" w:color="auto"/>
              <w:right w:val="single" w:sz="4" w:space="0" w:color="auto"/>
            </w:tcBorders>
            <w:shd w:val="clear" w:color="auto" w:fill="FFFFFF"/>
          </w:tcPr>
          <w:p w:rsidR="00EA17DD" w:rsidRPr="00D32302" w:rsidRDefault="00EA17DD" w:rsidP="00BE299D">
            <w:pPr>
              <w:spacing w:after="0" w:line="240" w:lineRule="auto"/>
              <w:jc w:val="both"/>
              <w:rPr>
                <w:rFonts w:ascii="Times New Roman" w:eastAsia="Times New Roman" w:hAnsi="Times New Roman"/>
                <w:sz w:val="24"/>
                <w:szCs w:val="24"/>
                <w:lang w:eastAsia="ru-RU"/>
              </w:rPr>
            </w:pPr>
            <w:r w:rsidRPr="00D32302">
              <w:rPr>
                <w:rFonts w:ascii="Times New Roman" w:eastAsia="Times New Roman" w:hAnsi="Times New Roman"/>
                <w:sz w:val="24"/>
                <w:szCs w:val="24"/>
                <w:lang w:eastAsia="ru-RU"/>
              </w:rPr>
              <w:t>Социальная политика</w:t>
            </w:r>
          </w:p>
          <w:p w:rsidR="00EA17DD" w:rsidRPr="00D32302" w:rsidRDefault="00EA17DD" w:rsidP="00BE299D">
            <w:pPr>
              <w:widowControl w:val="0"/>
              <w:spacing w:after="0" w:line="210" w:lineRule="exact"/>
              <w:jc w:val="both"/>
              <w:rPr>
                <w:rFonts w:ascii="Times New Roman" w:eastAsia="Times New Roman" w:hAnsi="Times New Roman"/>
                <w:spacing w:val="3"/>
                <w:sz w:val="24"/>
                <w:szCs w:val="24"/>
                <w:shd w:val="clear" w:color="auto" w:fill="FFFFFF"/>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259,5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17DD" w:rsidRPr="00D32302" w:rsidRDefault="00EA17DD" w:rsidP="00BE299D">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254,24</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2B088F" w:rsidRDefault="00A058DD" w:rsidP="00BE299D">
            <w:pPr>
              <w:widowControl w:val="0"/>
              <w:spacing w:after="0" w:line="210" w:lineRule="exact"/>
              <w:ind w:left="140"/>
              <w:jc w:val="center"/>
              <w:rPr>
                <w:rFonts w:ascii="Times New Roman" w:eastAsia="Times New Roman" w:hAnsi="Times New Roman"/>
                <w:spacing w:val="3"/>
                <w:lang w:eastAsia="ru-RU"/>
              </w:rPr>
            </w:pPr>
            <w:r w:rsidRPr="002B088F">
              <w:rPr>
                <w:rFonts w:ascii="Times New Roman" w:eastAsia="Times New Roman" w:hAnsi="Times New Roman"/>
                <w:spacing w:val="3"/>
                <w:lang w:eastAsia="ru-RU"/>
              </w:rPr>
              <w:t>305</w:t>
            </w:r>
          </w:p>
        </w:tc>
      </w:tr>
      <w:tr w:rsidR="00EA17DD" w:rsidTr="00BE299D">
        <w:trPr>
          <w:trHeight w:hRule="exact" w:val="51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jc w:val="both"/>
              <w:rPr>
                <w:rFonts w:ascii="Times New Roman" w:eastAsia="Times New Roman" w:hAnsi="Times New Roman"/>
                <w:spacing w:val="3"/>
                <w:sz w:val="24"/>
                <w:szCs w:val="24"/>
                <w:lang w:eastAsia="ru-RU"/>
              </w:rPr>
            </w:pPr>
            <w:r w:rsidRPr="00D32302">
              <w:rPr>
                <w:rFonts w:ascii="Times New Roman" w:eastAsia="Times New Roman" w:hAnsi="Times New Roman"/>
                <w:b/>
                <w:bCs/>
                <w:spacing w:val="2"/>
                <w:sz w:val="24"/>
                <w:szCs w:val="24"/>
                <w:shd w:val="clear" w:color="auto" w:fill="FFFFFF"/>
                <w:lang w:eastAsia="ru-RU"/>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9821,69</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D32302" w:rsidRDefault="00EA17DD" w:rsidP="00BE299D">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7146,66</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A17DD" w:rsidRPr="002B088F" w:rsidRDefault="002B088F" w:rsidP="00BE299D">
            <w:pPr>
              <w:widowControl w:val="0"/>
              <w:spacing w:after="0" w:line="210" w:lineRule="exact"/>
              <w:ind w:left="140"/>
              <w:jc w:val="center"/>
              <w:rPr>
                <w:rFonts w:ascii="Times New Roman" w:eastAsia="Times New Roman" w:hAnsi="Times New Roman"/>
                <w:spacing w:val="3"/>
                <w:lang w:eastAsia="ru-RU"/>
              </w:rPr>
            </w:pPr>
            <w:r w:rsidRPr="002B088F">
              <w:rPr>
                <w:rFonts w:ascii="Times New Roman" w:eastAsia="Times New Roman" w:hAnsi="Times New Roman"/>
                <w:spacing w:val="3"/>
                <w:lang w:eastAsia="ru-RU"/>
              </w:rPr>
              <w:t>6271,76</w:t>
            </w:r>
          </w:p>
        </w:tc>
      </w:tr>
    </w:tbl>
    <w:p w:rsidR="00EA17DD" w:rsidRDefault="00EA17DD" w:rsidP="00EA17DD">
      <w:pPr>
        <w:suppressAutoHyphens/>
        <w:spacing w:after="0" w:line="240" w:lineRule="auto"/>
        <w:jc w:val="center"/>
        <w:rPr>
          <w:rFonts w:ascii="Times New Roman" w:hAnsi="Times New Roman"/>
          <w:b/>
          <w:bCs/>
          <w:sz w:val="24"/>
          <w:szCs w:val="24"/>
        </w:rPr>
      </w:pPr>
    </w:p>
    <w:p w:rsidR="006A1E3E" w:rsidRPr="00582B25" w:rsidRDefault="006A1E3E" w:rsidP="006A1E3E">
      <w:pPr>
        <w:suppressAutoHyphens/>
        <w:spacing w:after="0" w:line="240" w:lineRule="auto"/>
        <w:ind w:firstLine="708"/>
        <w:jc w:val="both"/>
        <w:rPr>
          <w:rFonts w:ascii="Times New Roman" w:hAnsi="Times New Roman"/>
          <w:sz w:val="24"/>
          <w:szCs w:val="24"/>
        </w:rPr>
      </w:pPr>
      <w:r w:rsidRPr="00582B25">
        <w:rPr>
          <w:rFonts w:ascii="Times New Roman" w:hAnsi="Times New Roman"/>
          <w:sz w:val="24"/>
          <w:szCs w:val="24"/>
        </w:rPr>
        <w:t xml:space="preserve">По прогнозной оценке за </w:t>
      </w:r>
      <w:r w:rsidR="00296643">
        <w:rPr>
          <w:rFonts w:ascii="Times New Roman" w:hAnsi="Times New Roman"/>
          <w:sz w:val="24"/>
          <w:szCs w:val="24"/>
        </w:rPr>
        <w:t>2023</w:t>
      </w:r>
      <w:r w:rsidRPr="00582B25">
        <w:rPr>
          <w:rFonts w:ascii="Times New Roman" w:hAnsi="Times New Roman"/>
          <w:sz w:val="24"/>
          <w:szCs w:val="24"/>
        </w:rPr>
        <w:t xml:space="preserve"> год ожидается значительная динамика показателей уровня жизни населения. В январе </w:t>
      </w:r>
      <w:r w:rsidR="00296643">
        <w:rPr>
          <w:rFonts w:ascii="Times New Roman" w:hAnsi="Times New Roman"/>
          <w:sz w:val="24"/>
          <w:szCs w:val="24"/>
        </w:rPr>
        <w:t>2023</w:t>
      </w:r>
      <w:r w:rsidRPr="00582B25">
        <w:rPr>
          <w:rFonts w:ascii="Times New Roman" w:hAnsi="Times New Roman"/>
          <w:sz w:val="24"/>
          <w:szCs w:val="24"/>
        </w:rPr>
        <w:t xml:space="preserve">года прогнозируется рост уровня среднемесячной заработной платы работников к уровню </w:t>
      </w:r>
      <w:r w:rsidR="00296643">
        <w:rPr>
          <w:rFonts w:ascii="Times New Roman" w:hAnsi="Times New Roman"/>
          <w:sz w:val="24"/>
          <w:szCs w:val="24"/>
        </w:rPr>
        <w:t>2022</w:t>
      </w:r>
      <w:r w:rsidRPr="00582B25">
        <w:rPr>
          <w:rFonts w:ascii="Times New Roman" w:hAnsi="Times New Roman"/>
          <w:sz w:val="24"/>
          <w:szCs w:val="24"/>
        </w:rPr>
        <w:t xml:space="preserve"> года на </w:t>
      </w:r>
      <w:r w:rsidR="00D32302">
        <w:rPr>
          <w:rFonts w:ascii="Times New Roman" w:hAnsi="Times New Roman"/>
          <w:sz w:val="24"/>
          <w:szCs w:val="24"/>
        </w:rPr>
        <w:t>4</w:t>
      </w:r>
      <w:r w:rsidRPr="00582B25">
        <w:rPr>
          <w:rFonts w:ascii="Times New Roman" w:hAnsi="Times New Roman"/>
          <w:sz w:val="24"/>
          <w:szCs w:val="24"/>
        </w:rPr>
        <w:t xml:space="preserve"> процента. Значительная часть доходов населения формируется за счет пенсий, заработной платы, различных социальных выплат и доходов от личного подсобного хозяйства.</w:t>
      </w:r>
    </w:p>
    <w:p w:rsidR="006A1E3E" w:rsidRPr="00582B25" w:rsidRDefault="006A1E3E" w:rsidP="006A1E3E">
      <w:pPr>
        <w:suppressAutoHyphens/>
        <w:spacing w:after="0" w:line="240" w:lineRule="auto"/>
        <w:ind w:firstLine="708"/>
        <w:jc w:val="both"/>
        <w:rPr>
          <w:rFonts w:ascii="Times New Roman" w:hAnsi="Times New Roman"/>
          <w:sz w:val="24"/>
          <w:szCs w:val="24"/>
        </w:rPr>
      </w:pPr>
      <w:r w:rsidRPr="00582B25">
        <w:rPr>
          <w:rFonts w:ascii="Times New Roman" w:hAnsi="Times New Roman"/>
          <w:sz w:val="24"/>
          <w:szCs w:val="24"/>
        </w:rPr>
        <w:t xml:space="preserve">С учетом роста денежных доходов населения наблюдается динамика развития потребительского рынка. Оборот розничной торговли в </w:t>
      </w:r>
      <w:r w:rsidR="00296643">
        <w:rPr>
          <w:rFonts w:ascii="Times New Roman" w:hAnsi="Times New Roman"/>
          <w:sz w:val="24"/>
          <w:szCs w:val="24"/>
        </w:rPr>
        <w:t>2023</w:t>
      </w:r>
      <w:r w:rsidRPr="00582B25">
        <w:rPr>
          <w:rFonts w:ascii="Times New Roman" w:hAnsi="Times New Roman"/>
          <w:sz w:val="24"/>
          <w:szCs w:val="24"/>
        </w:rPr>
        <w:t xml:space="preserve"> году возрастет на 2,0 процента к уровню </w:t>
      </w:r>
      <w:r w:rsidR="00296643">
        <w:rPr>
          <w:rFonts w:ascii="Times New Roman" w:hAnsi="Times New Roman"/>
          <w:sz w:val="24"/>
          <w:szCs w:val="24"/>
        </w:rPr>
        <w:t>2022</w:t>
      </w:r>
      <w:r w:rsidRPr="00582B25">
        <w:rPr>
          <w:rFonts w:ascii="Times New Roman" w:hAnsi="Times New Roman"/>
          <w:sz w:val="24"/>
          <w:szCs w:val="24"/>
        </w:rPr>
        <w:t xml:space="preserve"> года.</w:t>
      </w:r>
    </w:p>
    <w:p w:rsidR="00F572F7" w:rsidRPr="00B011A1" w:rsidRDefault="00F572F7" w:rsidP="00F572F7">
      <w:pPr>
        <w:suppressAutoHyphens/>
        <w:spacing w:after="0" w:line="240" w:lineRule="auto"/>
        <w:ind w:firstLine="708"/>
        <w:jc w:val="both"/>
        <w:rPr>
          <w:rFonts w:ascii="Times New Roman" w:hAnsi="Times New Roman"/>
          <w:sz w:val="24"/>
          <w:szCs w:val="24"/>
        </w:rPr>
      </w:pPr>
      <w:r w:rsidRPr="00B011A1">
        <w:rPr>
          <w:rFonts w:ascii="Times New Roman" w:hAnsi="Times New Roman"/>
          <w:sz w:val="24"/>
          <w:szCs w:val="24"/>
        </w:rPr>
        <w:t>В целях улучшения состояния здоровья населения, удержания санитарно-эпидемиологической ситуации в поселении были организованы:</w:t>
      </w:r>
    </w:p>
    <w:p w:rsidR="00F572F7" w:rsidRPr="00B011A1" w:rsidRDefault="00F572F7" w:rsidP="00F572F7">
      <w:pPr>
        <w:suppressAutoHyphens/>
        <w:spacing w:after="0" w:line="240" w:lineRule="auto"/>
        <w:ind w:firstLine="708"/>
        <w:jc w:val="both"/>
        <w:rPr>
          <w:rFonts w:ascii="Times New Roman" w:hAnsi="Times New Roman"/>
          <w:sz w:val="24"/>
          <w:szCs w:val="24"/>
        </w:rPr>
      </w:pPr>
      <w:r w:rsidRPr="00B011A1">
        <w:rPr>
          <w:rFonts w:ascii="Times New Roman" w:hAnsi="Times New Roman"/>
          <w:sz w:val="24"/>
          <w:szCs w:val="24"/>
        </w:rPr>
        <w:t>- диспансеризация населения;</w:t>
      </w:r>
    </w:p>
    <w:p w:rsidR="00F572F7" w:rsidRPr="00B011A1" w:rsidRDefault="00F572F7" w:rsidP="00F572F7">
      <w:pPr>
        <w:suppressAutoHyphens/>
        <w:spacing w:after="0" w:line="240" w:lineRule="auto"/>
        <w:ind w:firstLine="708"/>
        <w:jc w:val="both"/>
        <w:rPr>
          <w:rFonts w:ascii="Times New Roman" w:hAnsi="Times New Roman"/>
          <w:sz w:val="24"/>
          <w:szCs w:val="24"/>
        </w:rPr>
      </w:pPr>
      <w:r w:rsidRPr="00B011A1">
        <w:rPr>
          <w:rFonts w:ascii="Times New Roman" w:hAnsi="Times New Roman"/>
          <w:sz w:val="24"/>
          <w:szCs w:val="24"/>
        </w:rPr>
        <w:t xml:space="preserve">- на территории сельского поселения работала передвижная </w:t>
      </w:r>
      <w:proofErr w:type="spellStart"/>
      <w:r w:rsidRPr="00B011A1">
        <w:rPr>
          <w:rFonts w:ascii="Times New Roman" w:hAnsi="Times New Roman"/>
          <w:sz w:val="24"/>
          <w:szCs w:val="24"/>
        </w:rPr>
        <w:t>флюроустановка</w:t>
      </w:r>
      <w:proofErr w:type="spellEnd"/>
      <w:r w:rsidRPr="00B011A1">
        <w:rPr>
          <w:rFonts w:ascii="Times New Roman" w:hAnsi="Times New Roman"/>
          <w:sz w:val="24"/>
          <w:szCs w:val="24"/>
        </w:rPr>
        <w:t xml:space="preserve">, </w:t>
      </w:r>
      <w:proofErr w:type="gramStart"/>
      <w:r w:rsidRPr="00B011A1">
        <w:rPr>
          <w:rFonts w:ascii="Times New Roman" w:hAnsi="Times New Roman"/>
          <w:sz w:val="24"/>
          <w:szCs w:val="24"/>
        </w:rPr>
        <w:t>поэтому</w:t>
      </w:r>
      <w:proofErr w:type="gramEnd"/>
      <w:r w:rsidRPr="00B011A1">
        <w:rPr>
          <w:rFonts w:ascii="Times New Roman" w:hAnsi="Times New Roman"/>
          <w:sz w:val="24"/>
          <w:szCs w:val="24"/>
        </w:rPr>
        <w:t xml:space="preserve"> не выезжая в районную больни</w:t>
      </w:r>
      <w:r w:rsidR="00C56054" w:rsidRPr="00B011A1">
        <w:rPr>
          <w:rFonts w:ascii="Times New Roman" w:hAnsi="Times New Roman"/>
          <w:sz w:val="24"/>
          <w:szCs w:val="24"/>
        </w:rPr>
        <w:t xml:space="preserve">цу, прошли </w:t>
      </w:r>
      <w:proofErr w:type="spellStart"/>
      <w:r w:rsidR="00C56054" w:rsidRPr="00B011A1">
        <w:rPr>
          <w:rFonts w:ascii="Times New Roman" w:hAnsi="Times New Roman"/>
          <w:sz w:val="24"/>
          <w:szCs w:val="24"/>
        </w:rPr>
        <w:t>флюрообследование</w:t>
      </w:r>
      <w:proofErr w:type="spellEnd"/>
      <w:r w:rsidR="00C56054" w:rsidRPr="00B011A1">
        <w:rPr>
          <w:rFonts w:ascii="Times New Roman" w:hAnsi="Times New Roman"/>
          <w:sz w:val="24"/>
          <w:szCs w:val="24"/>
        </w:rPr>
        <w:t xml:space="preserve"> 310</w:t>
      </w:r>
      <w:r w:rsidR="006D4857" w:rsidRPr="00B011A1">
        <w:rPr>
          <w:rFonts w:ascii="Times New Roman" w:hAnsi="Times New Roman"/>
          <w:sz w:val="24"/>
          <w:szCs w:val="24"/>
        </w:rPr>
        <w:t xml:space="preserve"> человека</w:t>
      </w:r>
    </w:p>
    <w:p w:rsidR="006D4857" w:rsidRPr="00B011A1" w:rsidRDefault="006D4857" w:rsidP="00F572F7">
      <w:pPr>
        <w:suppressAutoHyphens/>
        <w:spacing w:after="0" w:line="240" w:lineRule="auto"/>
        <w:ind w:firstLine="708"/>
        <w:jc w:val="both"/>
        <w:rPr>
          <w:rFonts w:ascii="Times New Roman" w:hAnsi="Times New Roman"/>
          <w:sz w:val="24"/>
          <w:szCs w:val="24"/>
        </w:rPr>
      </w:pPr>
      <w:r w:rsidRPr="00B011A1">
        <w:rPr>
          <w:rFonts w:ascii="Times New Roman" w:hAnsi="Times New Roman"/>
          <w:sz w:val="24"/>
          <w:szCs w:val="24"/>
        </w:rPr>
        <w:t>-профилактические прививки против ящура и других заразных заболеваний скота</w:t>
      </w:r>
    </w:p>
    <w:p w:rsidR="00F572F7" w:rsidRPr="00B011A1" w:rsidRDefault="00F572F7" w:rsidP="00F572F7">
      <w:pPr>
        <w:suppressAutoHyphens/>
        <w:spacing w:after="0" w:line="240" w:lineRule="auto"/>
        <w:ind w:firstLine="708"/>
        <w:jc w:val="both"/>
        <w:rPr>
          <w:rFonts w:ascii="Times New Roman" w:hAnsi="Times New Roman"/>
          <w:sz w:val="24"/>
          <w:szCs w:val="24"/>
        </w:rPr>
      </w:pPr>
      <w:r w:rsidRPr="00B011A1">
        <w:rPr>
          <w:rFonts w:ascii="Times New Roman" w:hAnsi="Times New Roman"/>
          <w:sz w:val="24"/>
          <w:szCs w:val="24"/>
        </w:rPr>
        <w:t>Одним из направлений деятельности Администрации Муниципального обра</w:t>
      </w:r>
      <w:r w:rsidR="00287B0A" w:rsidRPr="00B011A1">
        <w:rPr>
          <w:rFonts w:ascii="Times New Roman" w:hAnsi="Times New Roman"/>
          <w:sz w:val="24"/>
          <w:szCs w:val="24"/>
        </w:rPr>
        <w:t>зования сельского поселения «Баянголь</w:t>
      </w:r>
      <w:r w:rsidRPr="00B011A1">
        <w:rPr>
          <w:rFonts w:ascii="Times New Roman" w:hAnsi="Times New Roman"/>
          <w:sz w:val="24"/>
          <w:szCs w:val="24"/>
        </w:rPr>
        <w:t xml:space="preserve">ское» является благоустройство поселения: </w:t>
      </w:r>
      <w:r w:rsidRPr="00B011A1">
        <w:rPr>
          <w:rFonts w:ascii="Times New Roman" w:hAnsi="Times New Roman"/>
          <w:sz w:val="24"/>
          <w:szCs w:val="24"/>
        </w:rPr>
        <w:lastRenderedPageBreak/>
        <w:t>проводились субботники по уборке территорий от мусора, сорн</w:t>
      </w:r>
      <w:r w:rsidR="006D4857" w:rsidRPr="00B011A1">
        <w:rPr>
          <w:rFonts w:ascii="Times New Roman" w:hAnsi="Times New Roman"/>
          <w:sz w:val="24"/>
          <w:szCs w:val="24"/>
        </w:rPr>
        <w:t xml:space="preserve">яков, сухих деревьев, проведено огораживание левой стороны </w:t>
      </w:r>
      <w:proofErr w:type="spellStart"/>
      <w:r w:rsidR="006D4857" w:rsidRPr="00B011A1">
        <w:rPr>
          <w:rFonts w:ascii="Times New Roman" w:hAnsi="Times New Roman"/>
          <w:sz w:val="24"/>
          <w:szCs w:val="24"/>
        </w:rPr>
        <w:t>с</w:t>
      </w:r>
      <w:proofErr w:type="gramStart"/>
      <w:r w:rsidR="006D4857" w:rsidRPr="00B011A1">
        <w:rPr>
          <w:rFonts w:ascii="Times New Roman" w:hAnsi="Times New Roman"/>
          <w:sz w:val="24"/>
          <w:szCs w:val="24"/>
        </w:rPr>
        <w:t>.Б</w:t>
      </w:r>
      <w:proofErr w:type="gramEnd"/>
      <w:r w:rsidR="006D4857" w:rsidRPr="00B011A1">
        <w:rPr>
          <w:rFonts w:ascii="Times New Roman" w:hAnsi="Times New Roman"/>
          <w:sz w:val="24"/>
          <w:szCs w:val="24"/>
        </w:rPr>
        <w:t>аянгол</w:t>
      </w:r>
      <w:proofErr w:type="spellEnd"/>
      <w:r w:rsidR="006D4857" w:rsidRPr="00B011A1">
        <w:rPr>
          <w:rFonts w:ascii="Times New Roman" w:hAnsi="Times New Roman"/>
          <w:sz w:val="24"/>
          <w:szCs w:val="24"/>
        </w:rPr>
        <w:t xml:space="preserve"> с пропускными проходами для скота.</w:t>
      </w:r>
    </w:p>
    <w:p w:rsidR="00F572F7" w:rsidRPr="00B011A1" w:rsidRDefault="00F572F7" w:rsidP="00F572F7">
      <w:pPr>
        <w:suppressAutoHyphens/>
        <w:spacing w:after="0" w:line="240" w:lineRule="auto"/>
        <w:ind w:firstLine="708"/>
        <w:jc w:val="both"/>
        <w:rPr>
          <w:rFonts w:ascii="Times New Roman" w:hAnsi="Times New Roman"/>
          <w:sz w:val="24"/>
          <w:szCs w:val="24"/>
        </w:rPr>
      </w:pPr>
      <w:r w:rsidRPr="00B011A1">
        <w:rPr>
          <w:rFonts w:ascii="Times New Roman" w:hAnsi="Times New Roman"/>
          <w:sz w:val="24"/>
          <w:szCs w:val="24"/>
        </w:rPr>
        <w:t>Приоритетом развития Муниципального образ</w:t>
      </w:r>
      <w:r w:rsidR="00287B0A" w:rsidRPr="00B011A1">
        <w:rPr>
          <w:rFonts w:ascii="Times New Roman" w:hAnsi="Times New Roman"/>
          <w:sz w:val="24"/>
          <w:szCs w:val="24"/>
        </w:rPr>
        <w:t>ования сельского поселения «Баянголь</w:t>
      </w:r>
      <w:r w:rsidRPr="00B011A1">
        <w:rPr>
          <w:rFonts w:ascii="Times New Roman" w:hAnsi="Times New Roman"/>
          <w:sz w:val="24"/>
          <w:szCs w:val="24"/>
        </w:rPr>
        <w:t>ское», определяющие конкурентные преимущества, способствующие ускоренному развитию территории сельского поселения:</w:t>
      </w:r>
    </w:p>
    <w:p w:rsidR="00F572F7" w:rsidRPr="00B011A1" w:rsidRDefault="00F572F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-наличие плодородных земель;</w:t>
      </w:r>
    </w:p>
    <w:p w:rsidR="00F572F7" w:rsidRPr="00B011A1" w:rsidRDefault="00F572F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-наличие инвестиционных площадок для размещения производства;</w:t>
      </w:r>
    </w:p>
    <w:p w:rsidR="00F572F7" w:rsidRPr="00B011A1" w:rsidRDefault="00F572F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-на территории сельского поселения находятся общеобразовательная школа и</w:t>
      </w:r>
    </w:p>
    <w:p w:rsidR="00F572F7" w:rsidRPr="00B011A1" w:rsidRDefault="00F572F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дошкольное учреждение.</w:t>
      </w:r>
    </w:p>
    <w:p w:rsidR="00F572F7" w:rsidRPr="00B011A1" w:rsidRDefault="00F572F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 в поселении имее</w:t>
      </w:r>
      <w:r w:rsidR="00287B0A" w:rsidRPr="00B011A1">
        <w:rPr>
          <w:rFonts w:ascii="Times New Roman" w:hAnsi="Times New Roman"/>
          <w:sz w:val="24"/>
          <w:szCs w:val="24"/>
        </w:rPr>
        <w:t>тся</w:t>
      </w:r>
      <w:r w:rsidR="006D4857" w:rsidRPr="00B011A1">
        <w:rPr>
          <w:rFonts w:ascii="Times New Roman" w:hAnsi="Times New Roman"/>
          <w:sz w:val="24"/>
          <w:szCs w:val="24"/>
        </w:rPr>
        <w:t xml:space="preserve"> 5сельских клубов</w:t>
      </w:r>
      <w:r w:rsidR="00287B0A" w:rsidRPr="00B011A1">
        <w:rPr>
          <w:rFonts w:ascii="Times New Roman" w:hAnsi="Times New Roman"/>
          <w:sz w:val="24"/>
          <w:szCs w:val="24"/>
        </w:rPr>
        <w:t xml:space="preserve"> и 1 библиотека</w:t>
      </w:r>
      <w:r w:rsidRPr="00B011A1">
        <w:rPr>
          <w:rFonts w:ascii="Times New Roman" w:hAnsi="Times New Roman"/>
          <w:sz w:val="24"/>
          <w:szCs w:val="24"/>
        </w:rPr>
        <w:t>.</w:t>
      </w:r>
    </w:p>
    <w:p w:rsidR="00F572F7" w:rsidRPr="00B011A1" w:rsidRDefault="00F572F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Ограничивающие условия развития территории Муниципального образ</w:t>
      </w:r>
      <w:r w:rsidR="00287B0A" w:rsidRPr="00B011A1">
        <w:rPr>
          <w:rFonts w:ascii="Times New Roman" w:hAnsi="Times New Roman"/>
          <w:sz w:val="24"/>
          <w:szCs w:val="24"/>
        </w:rPr>
        <w:t>ования сельского поселения «Баянголь</w:t>
      </w:r>
      <w:r w:rsidRPr="00B011A1">
        <w:rPr>
          <w:rFonts w:ascii="Times New Roman" w:hAnsi="Times New Roman"/>
          <w:sz w:val="24"/>
          <w:szCs w:val="24"/>
        </w:rPr>
        <w:t>ское»:</w:t>
      </w:r>
    </w:p>
    <w:p w:rsidR="00F572F7" w:rsidRPr="00B011A1" w:rsidRDefault="00F572F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 отсут</w:t>
      </w:r>
      <w:r w:rsidR="006D4857" w:rsidRPr="00B011A1">
        <w:rPr>
          <w:rFonts w:ascii="Times New Roman" w:hAnsi="Times New Roman"/>
          <w:sz w:val="24"/>
          <w:szCs w:val="24"/>
        </w:rPr>
        <w:t xml:space="preserve">ствие крупных градообразующих </w:t>
      </w:r>
      <w:r w:rsidRPr="00B011A1">
        <w:rPr>
          <w:rFonts w:ascii="Times New Roman" w:hAnsi="Times New Roman"/>
          <w:sz w:val="24"/>
          <w:szCs w:val="24"/>
        </w:rPr>
        <w:t xml:space="preserve"> предприятий;</w:t>
      </w:r>
    </w:p>
    <w:p w:rsidR="006D4857" w:rsidRPr="00B011A1" w:rsidRDefault="006D485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 xml:space="preserve">Удаленность от районного центра и </w:t>
      </w:r>
      <w:proofErr w:type="spellStart"/>
      <w:r w:rsidRPr="00B011A1">
        <w:rPr>
          <w:rFonts w:ascii="Times New Roman" w:hAnsi="Times New Roman"/>
          <w:sz w:val="24"/>
          <w:szCs w:val="24"/>
        </w:rPr>
        <w:t>г</w:t>
      </w:r>
      <w:proofErr w:type="gramStart"/>
      <w:r w:rsidRPr="00B011A1">
        <w:rPr>
          <w:rFonts w:ascii="Times New Roman" w:hAnsi="Times New Roman"/>
          <w:sz w:val="24"/>
          <w:szCs w:val="24"/>
        </w:rPr>
        <w:t>.У</w:t>
      </w:r>
      <w:proofErr w:type="gramEnd"/>
      <w:r w:rsidRPr="00B011A1">
        <w:rPr>
          <w:rFonts w:ascii="Times New Roman" w:hAnsi="Times New Roman"/>
          <w:sz w:val="24"/>
          <w:szCs w:val="24"/>
        </w:rPr>
        <w:t>лан</w:t>
      </w:r>
      <w:proofErr w:type="spellEnd"/>
      <w:r w:rsidRPr="00B011A1">
        <w:rPr>
          <w:rFonts w:ascii="Times New Roman" w:hAnsi="Times New Roman"/>
          <w:sz w:val="24"/>
          <w:szCs w:val="24"/>
        </w:rPr>
        <w:t>-Удэ</w:t>
      </w:r>
    </w:p>
    <w:p w:rsidR="006D4857" w:rsidRPr="00B011A1" w:rsidRDefault="006D485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Недостаточно развитая инфраструктура</w:t>
      </w:r>
    </w:p>
    <w:p w:rsidR="00F572F7" w:rsidRPr="00B011A1" w:rsidRDefault="00F572F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-недостаток рабочих мест;</w:t>
      </w:r>
    </w:p>
    <w:p w:rsidR="00F572F7" w:rsidRPr="00B011A1" w:rsidRDefault="00F572F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острая необходимость в проведении капитальных ремонтов зданий администрации, сельских клубов и библиотек</w:t>
      </w:r>
      <w:r w:rsidR="00287B0A" w:rsidRPr="00B011A1">
        <w:rPr>
          <w:rFonts w:ascii="Times New Roman" w:hAnsi="Times New Roman"/>
          <w:sz w:val="24"/>
          <w:szCs w:val="24"/>
        </w:rPr>
        <w:t>и</w:t>
      </w:r>
      <w:r w:rsidRPr="00B011A1">
        <w:rPr>
          <w:rFonts w:ascii="Times New Roman" w:hAnsi="Times New Roman"/>
          <w:sz w:val="24"/>
          <w:szCs w:val="24"/>
        </w:rPr>
        <w:t>;</w:t>
      </w:r>
    </w:p>
    <w:p w:rsidR="00F572F7" w:rsidRPr="00B011A1" w:rsidRDefault="00F572F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недостаточность уличного освещения в населенных пунктах;</w:t>
      </w:r>
    </w:p>
    <w:p w:rsidR="00F572F7" w:rsidRPr="00B011A1" w:rsidRDefault="00F572F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отсутствие инвестиционных вложений для развития территории,</w:t>
      </w:r>
    </w:p>
    <w:p w:rsidR="00F572F7" w:rsidRPr="00B011A1" w:rsidRDefault="00F572F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Потенциальные возможности, которые могут способствовать быстрому развитию Муниципального образ</w:t>
      </w:r>
      <w:r w:rsidR="00287B0A" w:rsidRPr="00B011A1">
        <w:rPr>
          <w:rFonts w:ascii="Times New Roman" w:hAnsi="Times New Roman"/>
          <w:sz w:val="24"/>
          <w:szCs w:val="24"/>
        </w:rPr>
        <w:t>ования сельского поселения «Баянголь</w:t>
      </w:r>
      <w:r w:rsidRPr="00B011A1">
        <w:rPr>
          <w:rFonts w:ascii="Times New Roman" w:hAnsi="Times New Roman"/>
          <w:sz w:val="24"/>
          <w:szCs w:val="24"/>
        </w:rPr>
        <w:t>ское»:</w:t>
      </w:r>
    </w:p>
    <w:p w:rsidR="00F572F7" w:rsidRPr="00B011A1" w:rsidRDefault="00F572F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-стимулирование развития сельскохозяйственных предприятий, фермерских хозяйств;</w:t>
      </w:r>
    </w:p>
    <w:p w:rsidR="00F572F7" w:rsidRPr="00B011A1" w:rsidRDefault="00F572F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-ремонт дорог поселения;</w:t>
      </w:r>
    </w:p>
    <w:p w:rsidR="00F572F7" w:rsidRPr="00B011A1" w:rsidRDefault="00F572F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-развитие транспортной инфраструктуры;</w:t>
      </w:r>
    </w:p>
    <w:p w:rsidR="00F572F7" w:rsidRPr="00B011A1" w:rsidRDefault="00F572F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-установка уличного освещения в поселении в полном объеме;</w:t>
      </w:r>
    </w:p>
    <w:p w:rsidR="00F572F7" w:rsidRPr="00B011A1" w:rsidRDefault="00F572F7" w:rsidP="00F572F7">
      <w:pPr>
        <w:suppressAutoHyphens/>
        <w:spacing w:after="0" w:line="240" w:lineRule="auto"/>
        <w:jc w:val="both"/>
        <w:rPr>
          <w:rFonts w:ascii="Times New Roman" w:hAnsi="Times New Roman"/>
          <w:sz w:val="24"/>
          <w:szCs w:val="24"/>
        </w:rPr>
      </w:pPr>
      <w:r w:rsidRPr="00B011A1">
        <w:rPr>
          <w:rFonts w:ascii="Times New Roman" w:hAnsi="Times New Roman"/>
          <w:sz w:val="24"/>
          <w:szCs w:val="24"/>
        </w:rPr>
        <w:t>- создание дополнительных рабочих мест для занятости населения.</w:t>
      </w:r>
    </w:p>
    <w:p w:rsidR="00F572F7" w:rsidRPr="00B011A1" w:rsidRDefault="00F572F7" w:rsidP="00F572F7">
      <w:pPr>
        <w:suppressAutoHyphens/>
        <w:spacing w:after="0" w:line="240" w:lineRule="auto"/>
        <w:jc w:val="both"/>
        <w:rPr>
          <w:rFonts w:ascii="Times New Roman" w:hAnsi="Times New Roman"/>
          <w:sz w:val="24"/>
          <w:szCs w:val="24"/>
        </w:rPr>
      </w:pPr>
    </w:p>
    <w:p w:rsidR="00F572F7" w:rsidRPr="00B011A1" w:rsidRDefault="00F572F7" w:rsidP="00F572F7">
      <w:pPr>
        <w:spacing w:after="0" w:line="240" w:lineRule="auto"/>
        <w:rPr>
          <w:rFonts w:ascii="Times New Roman" w:eastAsia="Times New Roman" w:hAnsi="Times New Roman"/>
          <w:sz w:val="24"/>
          <w:szCs w:val="24"/>
          <w:lang w:eastAsia="ru-RU"/>
        </w:rPr>
      </w:pPr>
    </w:p>
    <w:p w:rsidR="00F572F7" w:rsidRPr="00B011A1" w:rsidRDefault="00F572F7" w:rsidP="00F572F7">
      <w:pPr>
        <w:spacing w:after="0" w:line="240" w:lineRule="auto"/>
        <w:rPr>
          <w:rFonts w:ascii="Times New Roman" w:eastAsia="Times New Roman" w:hAnsi="Times New Roman"/>
          <w:sz w:val="24"/>
          <w:szCs w:val="24"/>
          <w:lang w:eastAsia="ru-RU"/>
        </w:rPr>
      </w:pPr>
    </w:p>
    <w:p w:rsidR="00F572F7" w:rsidRPr="00B011A1" w:rsidRDefault="00F572F7" w:rsidP="00F572F7">
      <w:pPr>
        <w:spacing w:after="0" w:line="240" w:lineRule="auto"/>
        <w:rPr>
          <w:rFonts w:ascii="Times New Roman" w:eastAsia="Times New Roman" w:hAnsi="Times New Roman"/>
          <w:sz w:val="24"/>
          <w:szCs w:val="24"/>
          <w:lang w:eastAsia="ru-RU"/>
        </w:rPr>
      </w:pPr>
    </w:p>
    <w:p w:rsidR="00F572F7" w:rsidRPr="00B011A1" w:rsidRDefault="00F572F7" w:rsidP="00F572F7">
      <w:pPr>
        <w:spacing w:after="0" w:line="240" w:lineRule="auto"/>
        <w:rPr>
          <w:rFonts w:ascii="Times New Roman" w:eastAsia="Times New Roman" w:hAnsi="Times New Roman"/>
          <w:sz w:val="24"/>
          <w:szCs w:val="24"/>
          <w:lang w:eastAsia="ru-RU"/>
        </w:rPr>
      </w:pPr>
    </w:p>
    <w:p w:rsidR="00E14FAC" w:rsidRPr="00B011A1" w:rsidRDefault="00296643" w:rsidP="00E14FAC">
      <w:pPr>
        <w:rPr>
          <w:rFonts w:ascii="Times New Roman" w:hAnsi="Times New Roman"/>
          <w:sz w:val="24"/>
          <w:szCs w:val="24"/>
        </w:rPr>
      </w:pPr>
      <w:r w:rsidRPr="00B011A1">
        <w:rPr>
          <w:rFonts w:ascii="Times New Roman" w:hAnsi="Times New Roman"/>
          <w:sz w:val="24"/>
          <w:szCs w:val="24"/>
        </w:rPr>
        <w:t>Г</w:t>
      </w:r>
      <w:r w:rsidR="00C56054" w:rsidRPr="00B011A1">
        <w:rPr>
          <w:rFonts w:ascii="Times New Roman" w:hAnsi="Times New Roman"/>
          <w:sz w:val="24"/>
          <w:szCs w:val="24"/>
        </w:rPr>
        <w:t>лав</w:t>
      </w:r>
      <w:r w:rsidRPr="00B011A1">
        <w:rPr>
          <w:rFonts w:ascii="Times New Roman" w:hAnsi="Times New Roman"/>
          <w:sz w:val="24"/>
          <w:szCs w:val="24"/>
        </w:rPr>
        <w:t>а</w:t>
      </w:r>
      <w:r w:rsidR="00E14FAC" w:rsidRPr="00B011A1">
        <w:rPr>
          <w:rFonts w:ascii="Times New Roman" w:hAnsi="Times New Roman"/>
          <w:sz w:val="24"/>
          <w:szCs w:val="24"/>
        </w:rPr>
        <w:t xml:space="preserve"> МО СП «</w:t>
      </w:r>
      <w:proofErr w:type="spellStart"/>
      <w:r w:rsidR="00E14FAC" w:rsidRPr="00B011A1">
        <w:rPr>
          <w:rFonts w:ascii="Times New Roman" w:hAnsi="Times New Roman"/>
          <w:sz w:val="24"/>
          <w:szCs w:val="24"/>
        </w:rPr>
        <w:t>Баянгольское</w:t>
      </w:r>
      <w:proofErr w:type="spellEnd"/>
      <w:r w:rsidR="00E14FAC" w:rsidRPr="00B011A1">
        <w:rPr>
          <w:rFonts w:ascii="Times New Roman" w:hAnsi="Times New Roman"/>
          <w:sz w:val="24"/>
          <w:szCs w:val="24"/>
        </w:rPr>
        <w:t xml:space="preserve">»                                                          </w:t>
      </w:r>
      <w:r w:rsidR="00C56054" w:rsidRPr="00B011A1">
        <w:rPr>
          <w:rFonts w:ascii="Times New Roman" w:hAnsi="Times New Roman"/>
          <w:sz w:val="24"/>
          <w:szCs w:val="24"/>
        </w:rPr>
        <w:t xml:space="preserve">      </w:t>
      </w:r>
      <w:proofErr w:type="spellStart"/>
      <w:r w:rsidRPr="00B011A1">
        <w:rPr>
          <w:rFonts w:ascii="Times New Roman" w:hAnsi="Times New Roman"/>
          <w:sz w:val="24"/>
          <w:szCs w:val="24"/>
        </w:rPr>
        <w:t>О.А.Гомбоев</w:t>
      </w:r>
      <w:proofErr w:type="spellEnd"/>
    </w:p>
    <w:p w:rsidR="00F572F7" w:rsidRPr="00B011A1" w:rsidRDefault="00F572F7" w:rsidP="00F572F7">
      <w:pPr>
        <w:spacing w:after="0" w:line="240" w:lineRule="auto"/>
        <w:jc w:val="right"/>
        <w:rPr>
          <w:rFonts w:ascii="Times New Roman" w:eastAsia="Times New Roman" w:hAnsi="Times New Roman"/>
          <w:sz w:val="24"/>
          <w:szCs w:val="24"/>
          <w:lang w:eastAsia="ru-RU"/>
        </w:rPr>
      </w:pPr>
    </w:p>
    <w:p w:rsidR="00F572F7" w:rsidRPr="00B011A1" w:rsidRDefault="00F572F7" w:rsidP="00F572F7">
      <w:pPr>
        <w:spacing w:after="0" w:line="240" w:lineRule="auto"/>
        <w:jc w:val="right"/>
        <w:rPr>
          <w:rFonts w:ascii="Times New Roman" w:eastAsia="Times New Roman" w:hAnsi="Times New Roman"/>
          <w:sz w:val="24"/>
          <w:szCs w:val="24"/>
          <w:lang w:eastAsia="ru-RU"/>
        </w:rPr>
      </w:pPr>
    </w:p>
    <w:p w:rsidR="00F572F7" w:rsidRPr="00B011A1" w:rsidRDefault="00F572F7" w:rsidP="00F572F7">
      <w:pPr>
        <w:spacing w:after="0" w:line="240" w:lineRule="auto"/>
        <w:jc w:val="right"/>
        <w:rPr>
          <w:rFonts w:ascii="Times New Roman" w:eastAsia="Times New Roman" w:hAnsi="Times New Roman"/>
          <w:sz w:val="24"/>
          <w:szCs w:val="24"/>
          <w:lang w:eastAsia="ru-RU"/>
        </w:rPr>
      </w:pPr>
    </w:p>
    <w:p w:rsidR="00F572F7" w:rsidRPr="00B011A1" w:rsidRDefault="00F572F7" w:rsidP="00F572F7">
      <w:pPr>
        <w:spacing w:after="0" w:line="240" w:lineRule="auto"/>
        <w:jc w:val="right"/>
        <w:rPr>
          <w:rFonts w:ascii="Times New Roman" w:eastAsia="Times New Roman" w:hAnsi="Times New Roman"/>
          <w:sz w:val="24"/>
          <w:szCs w:val="24"/>
          <w:lang w:eastAsia="ru-RU"/>
        </w:rPr>
      </w:pPr>
    </w:p>
    <w:p w:rsidR="00F572F7" w:rsidRPr="00B011A1" w:rsidRDefault="00F572F7" w:rsidP="00F572F7">
      <w:pPr>
        <w:spacing w:after="0" w:line="240" w:lineRule="auto"/>
        <w:jc w:val="right"/>
        <w:rPr>
          <w:rFonts w:ascii="Times New Roman" w:eastAsia="Times New Roman" w:hAnsi="Times New Roman"/>
          <w:sz w:val="24"/>
          <w:szCs w:val="24"/>
          <w:lang w:eastAsia="ru-RU"/>
        </w:rPr>
      </w:pPr>
    </w:p>
    <w:p w:rsidR="00F572F7" w:rsidRPr="00B011A1" w:rsidRDefault="00F572F7" w:rsidP="00F572F7"/>
    <w:p w:rsidR="00CF0518" w:rsidRPr="00B011A1" w:rsidRDefault="00CF0518" w:rsidP="00F572F7"/>
    <w:p w:rsidR="00CF0518" w:rsidRPr="00B011A1" w:rsidRDefault="00CF0518" w:rsidP="00F572F7"/>
    <w:p w:rsidR="00CF0518" w:rsidRPr="00B011A1" w:rsidRDefault="00CF0518" w:rsidP="00F572F7"/>
    <w:p w:rsidR="00CF0518" w:rsidRPr="00B011A1" w:rsidRDefault="00CF0518" w:rsidP="00F572F7"/>
    <w:p w:rsidR="00CF0518" w:rsidRPr="00B011A1" w:rsidRDefault="00CF0518" w:rsidP="00F572F7"/>
    <w:p w:rsidR="00CF0518" w:rsidRPr="00B011A1" w:rsidRDefault="00CF0518" w:rsidP="00F572F7"/>
    <w:p w:rsidR="00CF0518" w:rsidRPr="00B011A1" w:rsidRDefault="00CF0518" w:rsidP="00F572F7"/>
    <w:p w:rsidR="0038663A" w:rsidRPr="00B011A1" w:rsidRDefault="0038663A" w:rsidP="0038663A">
      <w:pPr>
        <w:spacing w:after="0" w:line="240" w:lineRule="auto"/>
        <w:jc w:val="right"/>
        <w:rPr>
          <w:rFonts w:ascii="Times New Roman" w:eastAsia="Times New Roman" w:hAnsi="Times New Roman"/>
          <w:sz w:val="24"/>
          <w:szCs w:val="24"/>
          <w:lang w:eastAsia="ru-RU"/>
        </w:rPr>
      </w:pPr>
      <w:r w:rsidRPr="00B011A1">
        <w:rPr>
          <w:rFonts w:ascii="Times New Roman" w:eastAsia="Times New Roman" w:hAnsi="Times New Roman"/>
          <w:sz w:val="24"/>
          <w:szCs w:val="24"/>
          <w:lang w:eastAsia="ru-RU"/>
        </w:rPr>
        <w:lastRenderedPageBreak/>
        <w:t>Приложение № 2</w:t>
      </w:r>
    </w:p>
    <w:p w:rsidR="0038663A" w:rsidRPr="00B011A1" w:rsidRDefault="0038663A" w:rsidP="0038663A">
      <w:pPr>
        <w:spacing w:after="0" w:line="240" w:lineRule="auto"/>
        <w:jc w:val="right"/>
        <w:rPr>
          <w:rFonts w:ascii="Times New Roman" w:eastAsia="Times New Roman" w:hAnsi="Times New Roman"/>
          <w:sz w:val="24"/>
          <w:szCs w:val="24"/>
          <w:lang w:eastAsia="ru-RU"/>
        </w:rPr>
      </w:pPr>
      <w:r w:rsidRPr="00B011A1">
        <w:rPr>
          <w:rFonts w:ascii="Times New Roman" w:eastAsia="Times New Roman" w:hAnsi="Times New Roman"/>
          <w:sz w:val="24"/>
          <w:szCs w:val="24"/>
          <w:lang w:eastAsia="ru-RU"/>
        </w:rPr>
        <w:t xml:space="preserve">к Постановлению Администрации </w:t>
      </w:r>
    </w:p>
    <w:p w:rsidR="0038663A" w:rsidRPr="00B011A1" w:rsidRDefault="0038663A" w:rsidP="0038663A">
      <w:pPr>
        <w:spacing w:after="0" w:line="240" w:lineRule="auto"/>
        <w:jc w:val="right"/>
        <w:rPr>
          <w:rFonts w:ascii="Times New Roman" w:eastAsia="Times New Roman" w:hAnsi="Times New Roman"/>
          <w:sz w:val="24"/>
          <w:szCs w:val="24"/>
          <w:lang w:eastAsia="ru-RU"/>
        </w:rPr>
      </w:pPr>
      <w:r w:rsidRPr="00B011A1">
        <w:rPr>
          <w:rFonts w:ascii="Times New Roman" w:eastAsia="Times New Roman" w:hAnsi="Times New Roman"/>
          <w:sz w:val="24"/>
          <w:szCs w:val="24"/>
          <w:lang w:eastAsia="ru-RU"/>
        </w:rPr>
        <w:t>муниципального образования</w:t>
      </w:r>
    </w:p>
    <w:p w:rsidR="0038663A" w:rsidRPr="00B011A1" w:rsidRDefault="0038663A" w:rsidP="0038663A">
      <w:pPr>
        <w:spacing w:after="0" w:line="240" w:lineRule="auto"/>
        <w:jc w:val="right"/>
        <w:rPr>
          <w:rFonts w:ascii="Times New Roman" w:eastAsia="Times New Roman" w:hAnsi="Times New Roman"/>
          <w:sz w:val="24"/>
          <w:szCs w:val="24"/>
          <w:lang w:eastAsia="ru-RU"/>
        </w:rPr>
      </w:pPr>
      <w:r w:rsidRPr="00B011A1">
        <w:rPr>
          <w:rFonts w:ascii="Times New Roman" w:eastAsia="Times New Roman" w:hAnsi="Times New Roman"/>
          <w:sz w:val="24"/>
          <w:szCs w:val="24"/>
          <w:lang w:eastAsia="ru-RU"/>
        </w:rPr>
        <w:t>сельского поселения</w:t>
      </w:r>
    </w:p>
    <w:p w:rsidR="0038663A" w:rsidRPr="00B011A1" w:rsidRDefault="0038663A" w:rsidP="0038663A">
      <w:pPr>
        <w:spacing w:after="0" w:line="240" w:lineRule="auto"/>
        <w:jc w:val="right"/>
        <w:rPr>
          <w:rFonts w:ascii="Times New Roman" w:eastAsia="Times New Roman" w:hAnsi="Times New Roman"/>
          <w:sz w:val="24"/>
          <w:szCs w:val="24"/>
          <w:lang w:eastAsia="ru-RU"/>
        </w:rPr>
      </w:pPr>
      <w:r w:rsidRPr="00B011A1">
        <w:rPr>
          <w:rFonts w:ascii="Times New Roman" w:eastAsia="Times New Roman" w:hAnsi="Times New Roman"/>
          <w:sz w:val="24"/>
          <w:szCs w:val="24"/>
          <w:lang w:eastAsia="ru-RU"/>
        </w:rPr>
        <w:t>"Баянгольское"</w:t>
      </w:r>
    </w:p>
    <w:p w:rsidR="0038663A" w:rsidRPr="00B011A1" w:rsidRDefault="00AF35EA" w:rsidP="0038663A">
      <w:pPr>
        <w:spacing w:after="0" w:line="240" w:lineRule="auto"/>
        <w:jc w:val="right"/>
        <w:rPr>
          <w:rFonts w:ascii="Times New Roman" w:eastAsia="Times New Roman" w:hAnsi="Times New Roman"/>
          <w:sz w:val="24"/>
          <w:szCs w:val="24"/>
          <w:u w:val="single"/>
          <w:lang w:eastAsia="ru-RU"/>
        </w:rPr>
      </w:pPr>
      <w:r w:rsidRPr="00B011A1">
        <w:rPr>
          <w:rFonts w:ascii="Times New Roman" w:eastAsia="Times New Roman" w:hAnsi="Times New Roman"/>
          <w:sz w:val="24"/>
          <w:szCs w:val="24"/>
          <w:lang w:eastAsia="ru-RU"/>
        </w:rPr>
        <w:t>от  «08</w:t>
      </w:r>
      <w:r w:rsidR="0038663A" w:rsidRPr="00B011A1">
        <w:rPr>
          <w:rFonts w:ascii="Times New Roman" w:eastAsia="Times New Roman" w:hAnsi="Times New Roman"/>
          <w:sz w:val="24"/>
          <w:szCs w:val="24"/>
          <w:lang w:eastAsia="ru-RU"/>
        </w:rPr>
        <w:t xml:space="preserve">» </w:t>
      </w:r>
      <w:r w:rsidR="0038663A" w:rsidRPr="00B011A1">
        <w:rPr>
          <w:rFonts w:ascii="Times New Roman" w:eastAsia="Times New Roman" w:hAnsi="Times New Roman"/>
          <w:sz w:val="24"/>
          <w:szCs w:val="24"/>
          <w:u w:val="single"/>
          <w:lang w:eastAsia="ru-RU"/>
        </w:rPr>
        <w:t xml:space="preserve"> ноября  </w:t>
      </w:r>
      <w:r w:rsidR="00296643" w:rsidRPr="00B011A1">
        <w:rPr>
          <w:rFonts w:ascii="Times New Roman" w:eastAsia="Times New Roman" w:hAnsi="Times New Roman"/>
          <w:sz w:val="24"/>
          <w:szCs w:val="24"/>
          <w:lang w:eastAsia="ru-RU"/>
        </w:rPr>
        <w:t>2022</w:t>
      </w:r>
      <w:r w:rsidR="0038663A" w:rsidRPr="00B011A1">
        <w:rPr>
          <w:rFonts w:ascii="Times New Roman" w:eastAsia="Times New Roman" w:hAnsi="Times New Roman"/>
          <w:sz w:val="24"/>
          <w:szCs w:val="24"/>
          <w:lang w:eastAsia="ru-RU"/>
        </w:rPr>
        <w:t>г. №</w:t>
      </w:r>
      <w:r w:rsidRPr="00B011A1">
        <w:rPr>
          <w:rFonts w:ascii="Times New Roman" w:eastAsia="Times New Roman" w:hAnsi="Times New Roman"/>
          <w:sz w:val="24"/>
          <w:szCs w:val="24"/>
          <w:lang w:eastAsia="ru-RU"/>
        </w:rPr>
        <w:t>35</w:t>
      </w:r>
    </w:p>
    <w:p w:rsidR="0038663A" w:rsidRPr="00B011A1" w:rsidRDefault="0038663A" w:rsidP="00475852">
      <w:pPr>
        <w:jc w:val="both"/>
        <w:rPr>
          <w:rFonts w:ascii="Times New Roman" w:hAnsi="Times New Roman"/>
          <w:b/>
          <w:bCs/>
          <w:sz w:val="26"/>
          <w:szCs w:val="26"/>
        </w:rPr>
      </w:pPr>
    </w:p>
    <w:p w:rsidR="0038663A" w:rsidRPr="00B011A1" w:rsidRDefault="0038663A" w:rsidP="00475852">
      <w:pPr>
        <w:jc w:val="both"/>
        <w:rPr>
          <w:rFonts w:ascii="Times New Roman" w:hAnsi="Times New Roman"/>
          <w:b/>
          <w:bCs/>
          <w:sz w:val="26"/>
          <w:szCs w:val="26"/>
        </w:rPr>
      </w:pPr>
      <w:r w:rsidRPr="00B011A1">
        <w:rPr>
          <w:rFonts w:ascii="Times New Roman" w:hAnsi="Times New Roman"/>
          <w:b/>
          <w:bCs/>
          <w:sz w:val="26"/>
          <w:szCs w:val="26"/>
        </w:rPr>
        <w:t xml:space="preserve">Прогноз социально – экономического развития муниципального образования  сельского поселения «Баянгольское» Баргузинского района Республики Бурятия  на </w:t>
      </w:r>
      <w:r w:rsidR="00296643" w:rsidRPr="00B011A1">
        <w:rPr>
          <w:rFonts w:ascii="Times New Roman" w:hAnsi="Times New Roman"/>
          <w:b/>
          <w:bCs/>
          <w:sz w:val="26"/>
          <w:szCs w:val="26"/>
        </w:rPr>
        <w:t>2023</w:t>
      </w:r>
      <w:r w:rsidRPr="00B011A1">
        <w:rPr>
          <w:rFonts w:ascii="Times New Roman" w:hAnsi="Times New Roman"/>
          <w:b/>
          <w:bCs/>
          <w:sz w:val="26"/>
          <w:szCs w:val="26"/>
        </w:rPr>
        <w:t xml:space="preserve"> год и плановый период </w:t>
      </w:r>
      <w:r w:rsidR="00296643" w:rsidRPr="00B011A1">
        <w:rPr>
          <w:rFonts w:ascii="Times New Roman" w:hAnsi="Times New Roman"/>
          <w:b/>
          <w:bCs/>
          <w:sz w:val="26"/>
          <w:szCs w:val="26"/>
        </w:rPr>
        <w:t>2024</w:t>
      </w:r>
      <w:r w:rsidR="00C56054" w:rsidRPr="00B011A1">
        <w:rPr>
          <w:rFonts w:ascii="Times New Roman" w:hAnsi="Times New Roman"/>
          <w:b/>
          <w:bCs/>
          <w:sz w:val="26"/>
          <w:szCs w:val="26"/>
        </w:rPr>
        <w:t>-</w:t>
      </w:r>
      <w:r w:rsidR="00296643" w:rsidRPr="00B011A1">
        <w:rPr>
          <w:rFonts w:ascii="Times New Roman" w:hAnsi="Times New Roman"/>
          <w:b/>
          <w:bCs/>
          <w:sz w:val="26"/>
          <w:szCs w:val="26"/>
        </w:rPr>
        <w:t>2025</w:t>
      </w:r>
      <w:r w:rsidRPr="00B011A1">
        <w:rPr>
          <w:rFonts w:ascii="Times New Roman" w:hAnsi="Times New Roman"/>
          <w:b/>
          <w:bCs/>
          <w:sz w:val="26"/>
          <w:szCs w:val="26"/>
        </w:rPr>
        <w:t>гг.</w:t>
      </w:r>
    </w:p>
    <w:p w:rsidR="0038663A" w:rsidRPr="00B011A1" w:rsidRDefault="0038663A" w:rsidP="00475852">
      <w:pPr>
        <w:jc w:val="both"/>
        <w:rPr>
          <w:rFonts w:ascii="Times New Roman" w:hAnsi="Times New Roman"/>
          <w:b/>
          <w:bCs/>
          <w:sz w:val="26"/>
          <w:szCs w:val="26"/>
        </w:rPr>
      </w:pPr>
    </w:p>
    <w:p w:rsidR="0038663A" w:rsidRPr="00B011A1" w:rsidRDefault="0038663A" w:rsidP="00475852">
      <w:pPr>
        <w:jc w:val="center"/>
        <w:rPr>
          <w:rFonts w:ascii="Times New Roman" w:hAnsi="Times New Roman"/>
          <w:b/>
          <w:bCs/>
          <w:sz w:val="24"/>
          <w:szCs w:val="24"/>
        </w:rPr>
      </w:pPr>
      <w:r w:rsidRPr="00B011A1">
        <w:rPr>
          <w:rFonts w:ascii="Times New Roman" w:hAnsi="Times New Roman"/>
          <w:b/>
          <w:bCs/>
          <w:sz w:val="24"/>
          <w:szCs w:val="24"/>
        </w:rPr>
        <w:t>1. ВВЕДЕНИЕ</w:t>
      </w:r>
    </w:p>
    <w:p w:rsidR="0038663A" w:rsidRPr="00B011A1" w:rsidRDefault="0038663A" w:rsidP="00475852">
      <w:pPr>
        <w:jc w:val="both"/>
        <w:rPr>
          <w:rFonts w:ascii="Times New Roman" w:hAnsi="Times New Roman"/>
          <w:sz w:val="24"/>
          <w:szCs w:val="24"/>
        </w:rPr>
      </w:pPr>
      <w:proofErr w:type="gramStart"/>
      <w:r w:rsidRPr="00B011A1">
        <w:rPr>
          <w:rFonts w:ascii="Times New Roman" w:hAnsi="Times New Roman"/>
          <w:sz w:val="24"/>
          <w:szCs w:val="24"/>
        </w:rPr>
        <w:t xml:space="preserve">Целью прогноза социально-экономического развития муниципального образования сельского поселения «Баянгольское» Баргузинского района Республики Бурятия на </w:t>
      </w:r>
      <w:r w:rsidR="00296643" w:rsidRPr="00B011A1">
        <w:rPr>
          <w:rFonts w:ascii="Times New Roman" w:hAnsi="Times New Roman"/>
          <w:sz w:val="24"/>
          <w:szCs w:val="24"/>
        </w:rPr>
        <w:t>2023</w:t>
      </w:r>
      <w:r w:rsidRPr="00B011A1">
        <w:rPr>
          <w:rFonts w:ascii="Times New Roman" w:hAnsi="Times New Roman"/>
          <w:sz w:val="24"/>
          <w:szCs w:val="24"/>
        </w:rPr>
        <w:t xml:space="preserve"> год и плановый период </w:t>
      </w:r>
      <w:r w:rsidR="00296643" w:rsidRPr="00B011A1">
        <w:rPr>
          <w:rFonts w:ascii="Times New Roman" w:hAnsi="Times New Roman"/>
          <w:sz w:val="24"/>
          <w:szCs w:val="24"/>
        </w:rPr>
        <w:t>2024</w:t>
      </w:r>
      <w:r w:rsidR="007D5CE2" w:rsidRPr="00B011A1">
        <w:rPr>
          <w:rFonts w:ascii="Times New Roman" w:hAnsi="Times New Roman"/>
          <w:sz w:val="24"/>
          <w:szCs w:val="24"/>
        </w:rPr>
        <w:t>-</w:t>
      </w:r>
      <w:r w:rsidR="00296643" w:rsidRPr="00B011A1">
        <w:rPr>
          <w:rFonts w:ascii="Times New Roman" w:hAnsi="Times New Roman"/>
          <w:sz w:val="24"/>
          <w:szCs w:val="24"/>
        </w:rPr>
        <w:t>2025</w:t>
      </w:r>
      <w:r w:rsidRPr="00B011A1">
        <w:rPr>
          <w:rFonts w:ascii="Times New Roman" w:hAnsi="Times New Roman"/>
          <w:sz w:val="24"/>
          <w:szCs w:val="24"/>
        </w:rPr>
        <w:t xml:space="preserve"> годов является определение основных направлений деятельности органов местного самоуправления, предприятий, способствующих обеспечению устойчивого функционирования экономики, повышению экономической активности, создание нормальных условий жизни населения и дальнейшего социально-экономического развития муниципального образования сельского поселения «Баянгольское» Баргузинского района Республики Бурятия.</w:t>
      </w:r>
      <w:proofErr w:type="gramEnd"/>
    </w:p>
    <w:p w:rsidR="0038663A" w:rsidRPr="00B011A1" w:rsidRDefault="0038663A" w:rsidP="00475852">
      <w:pPr>
        <w:jc w:val="center"/>
        <w:rPr>
          <w:rFonts w:ascii="Times New Roman" w:hAnsi="Times New Roman"/>
          <w:b/>
          <w:sz w:val="24"/>
          <w:szCs w:val="24"/>
        </w:rPr>
      </w:pPr>
      <w:r w:rsidRPr="00B011A1">
        <w:rPr>
          <w:rFonts w:ascii="Times New Roman" w:hAnsi="Times New Roman"/>
          <w:b/>
          <w:sz w:val="24"/>
          <w:szCs w:val="24"/>
        </w:rPr>
        <w:t>2. ЭКОНОМИКА И ФИНАНСЫ</w:t>
      </w:r>
    </w:p>
    <w:p w:rsidR="0038663A" w:rsidRPr="00B011A1" w:rsidRDefault="0038663A" w:rsidP="00475852">
      <w:pPr>
        <w:ind w:firstLine="567"/>
        <w:jc w:val="both"/>
        <w:rPr>
          <w:rFonts w:ascii="Times New Roman" w:hAnsi="Times New Roman"/>
          <w:sz w:val="24"/>
          <w:szCs w:val="24"/>
        </w:rPr>
      </w:pPr>
      <w:r w:rsidRPr="00B011A1">
        <w:rPr>
          <w:rFonts w:ascii="Times New Roman" w:hAnsi="Times New Roman"/>
          <w:sz w:val="24"/>
          <w:szCs w:val="24"/>
        </w:rPr>
        <w:t xml:space="preserve">Формирование проекта бюджета муниципального образования сельского поселения «Баянгольское» Баргузинского района Республики Бурятия на </w:t>
      </w:r>
      <w:r w:rsidR="00296643" w:rsidRPr="00B011A1">
        <w:rPr>
          <w:rFonts w:ascii="Times New Roman" w:hAnsi="Times New Roman"/>
          <w:sz w:val="24"/>
          <w:szCs w:val="24"/>
        </w:rPr>
        <w:t>2023</w:t>
      </w:r>
      <w:r w:rsidRPr="00B011A1">
        <w:rPr>
          <w:rFonts w:ascii="Times New Roman" w:hAnsi="Times New Roman"/>
          <w:sz w:val="24"/>
          <w:szCs w:val="24"/>
        </w:rPr>
        <w:t xml:space="preserve"> год и плановый период </w:t>
      </w:r>
      <w:r w:rsidR="00296643" w:rsidRPr="00B011A1">
        <w:rPr>
          <w:rFonts w:ascii="Times New Roman" w:hAnsi="Times New Roman"/>
          <w:sz w:val="24"/>
          <w:szCs w:val="24"/>
        </w:rPr>
        <w:t>2024</w:t>
      </w:r>
      <w:r w:rsidR="007D5CE2" w:rsidRPr="00B011A1">
        <w:rPr>
          <w:rFonts w:ascii="Times New Roman" w:hAnsi="Times New Roman"/>
          <w:sz w:val="24"/>
          <w:szCs w:val="24"/>
        </w:rPr>
        <w:t>-</w:t>
      </w:r>
      <w:r w:rsidR="00296643" w:rsidRPr="00B011A1">
        <w:rPr>
          <w:rFonts w:ascii="Times New Roman" w:hAnsi="Times New Roman"/>
          <w:sz w:val="24"/>
          <w:szCs w:val="24"/>
        </w:rPr>
        <w:t>2025</w:t>
      </w:r>
      <w:r w:rsidRPr="00B011A1">
        <w:rPr>
          <w:rFonts w:ascii="Times New Roman" w:hAnsi="Times New Roman"/>
          <w:sz w:val="24"/>
          <w:szCs w:val="24"/>
        </w:rPr>
        <w:t xml:space="preserve"> годов происходит в условиях нормативно-правовых актов, а именно законом:</w:t>
      </w:r>
    </w:p>
    <w:p w:rsidR="0038663A" w:rsidRPr="00B011A1" w:rsidRDefault="0038663A" w:rsidP="00475852">
      <w:pPr>
        <w:ind w:firstLine="567"/>
        <w:jc w:val="both"/>
        <w:rPr>
          <w:rFonts w:ascii="Times New Roman" w:hAnsi="Times New Roman"/>
          <w:sz w:val="24"/>
          <w:szCs w:val="24"/>
        </w:rPr>
      </w:pPr>
      <w:r w:rsidRPr="00B011A1">
        <w:rPr>
          <w:rFonts w:ascii="Times New Roman" w:hAnsi="Times New Roman"/>
          <w:sz w:val="24"/>
          <w:szCs w:val="24"/>
        </w:rPr>
        <w:t>1) «Об общих принципах организации местного самоуправления в Российской Федерации»</w:t>
      </w:r>
    </w:p>
    <w:p w:rsidR="0038663A" w:rsidRPr="00B011A1" w:rsidRDefault="0038663A" w:rsidP="00475852">
      <w:pPr>
        <w:ind w:firstLine="567"/>
        <w:jc w:val="both"/>
        <w:rPr>
          <w:rFonts w:ascii="Times New Roman" w:hAnsi="Times New Roman"/>
          <w:sz w:val="24"/>
          <w:szCs w:val="24"/>
        </w:rPr>
      </w:pPr>
      <w:r w:rsidRPr="00B011A1">
        <w:rPr>
          <w:rFonts w:ascii="Times New Roman" w:hAnsi="Times New Roman"/>
          <w:sz w:val="24"/>
          <w:szCs w:val="24"/>
        </w:rPr>
        <w:t>2) «Бюджетный кодекс Российской Федерации».</w:t>
      </w:r>
    </w:p>
    <w:p w:rsidR="0038663A" w:rsidRPr="00B011A1" w:rsidRDefault="0038663A" w:rsidP="00475852">
      <w:pPr>
        <w:ind w:firstLine="567"/>
        <w:jc w:val="both"/>
        <w:rPr>
          <w:rFonts w:ascii="Times New Roman" w:hAnsi="Times New Roman"/>
          <w:sz w:val="24"/>
          <w:szCs w:val="24"/>
        </w:rPr>
      </w:pPr>
    </w:p>
    <w:p w:rsidR="0038663A" w:rsidRPr="00475852" w:rsidRDefault="0038663A" w:rsidP="00475852">
      <w:pPr>
        <w:ind w:firstLine="567"/>
        <w:jc w:val="center"/>
        <w:rPr>
          <w:rFonts w:ascii="Times New Roman" w:hAnsi="Times New Roman"/>
          <w:b/>
          <w:caps/>
          <w:sz w:val="24"/>
          <w:szCs w:val="24"/>
        </w:rPr>
      </w:pPr>
      <w:r w:rsidRPr="00B011A1">
        <w:rPr>
          <w:rFonts w:ascii="Times New Roman" w:hAnsi="Times New Roman"/>
          <w:b/>
          <w:caps/>
          <w:sz w:val="24"/>
          <w:szCs w:val="24"/>
        </w:rPr>
        <w:t>3. Показатели</w:t>
      </w:r>
      <w:r w:rsidRPr="00475852">
        <w:rPr>
          <w:rFonts w:ascii="Times New Roman" w:hAnsi="Times New Roman"/>
          <w:b/>
          <w:caps/>
          <w:sz w:val="24"/>
          <w:szCs w:val="24"/>
        </w:rPr>
        <w:t>, характеризующие состояние экономики и социальной сферы поселения.</w:t>
      </w:r>
    </w:p>
    <w:p w:rsidR="0038663A" w:rsidRDefault="0038663A" w:rsidP="00475852">
      <w:pPr>
        <w:pStyle w:val="a6"/>
        <w:spacing w:after="0"/>
        <w:jc w:val="center"/>
        <w:rPr>
          <w:b/>
          <w:lang w:eastAsia="ru-RU"/>
        </w:rPr>
      </w:pPr>
      <w:r w:rsidRPr="00475852">
        <w:rPr>
          <w:b/>
          <w:lang w:eastAsia="ru-RU"/>
        </w:rPr>
        <w:t>1 ОБЩАЯ ХАРАКТЕРИСТИКА</w:t>
      </w:r>
    </w:p>
    <w:p w:rsidR="00B54B34" w:rsidRPr="00E216AC" w:rsidRDefault="00B54B34" w:rsidP="00475852">
      <w:pPr>
        <w:pStyle w:val="a6"/>
        <w:spacing w:after="0"/>
        <w:jc w:val="center"/>
        <w:rPr>
          <w:b/>
          <w:lang w:eastAsia="ru-RU"/>
        </w:rPr>
      </w:pPr>
    </w:p>
    <w:p w:rsidR="0038663A" w:rsidRPr="00E216AC" w:rsidRDefault="0038663A" w:rsidP="00475852">
      <w:pPr>
        <w:shd w:val="clear" w:color="auto" w:fill="FFFFFF"/>
        <w:ind w:firstLine="567"/>
        <w:jc w:val="both"/>
        <w:rPr>
          <w:rFonts w:ascii="Times New Roman" w:hAnsi="Times New Roman"/>
          <w:sz w:val="24"/>
          <w:szCs w:val="24"/>
        </w:rPr>
      </w:pPr>
      <w:r w:rsidRPr="00E216AC">
        <w:rPr>
          <w:rFonts w:ascii="Times New Roman" w:hAnsi="Times New Roman"/>
          <w:sz w:val="24"/>
          <w:szCs w:val="24"/>
        </w:rPr>
        <w:t>На территории МО СП «Баянгольское» расположены следующие у</w:t>
      </w:r>
      <w:r w:rsidR="007F79CB" w:rsidRPr="00E216AC">
        <w:rPr>
          <w:rFonts w:ascii="Times New Roman" w:hAnsi="Times New Roman"/>
          <w:sz w:val="24"/>
          <w:szCs w:val="24"/>
        </w:rPr>
        <w:t xml:space="preserve">чреждения и организации: </w:t>
      </w:r>
      <w:r w:rsidRPr="00E216AC">
        <w:rPr>
          <w:rFonts w:ascii="Times New Roman" w:hAnsi="Times New Roman"/>
          <w:sz w:val="24"/>
          <w:szCs w:val="24"/>
        </w:rPr>
        <w:t xml:space="preserve"> администрация</w:t>
      </w:r>
      <w:r w:rsidR="007F79CB" w:rsidRPr="00E216AC">
        <w:rPr>
          <w:rFonts w:ascii="Times New Roman" w:hAnsi="Times New Roman"/>
          <w:sz w:val="24"/>
          <w:szCs w:val="24"/>
        </w:rPr>
        <w:t xml:space="preserve"> МО СП «Баянгольское»</w:t>
      </w:r>
      <w:r w:rsidRPr="00E216AC">
        <w:rPr>
          <w:rFonts w:ascii="Times New Roman" w:hAnsi="Times New Roman"/>
          <w:sz w:val="24"/>
          <w:szCs w:val="24"/>
        </w:rPr>
        <w:t>, МБОУ «Баянго</w:t>
      </w:r>
      <w:r w:rsidR="007F79CB" w:rsidRPr="00E216AC">
        <w:rPr>
          <w:rFonts w:ascii="Times New Roman" w:hAnsi="Times New Roman"/>
          <w:sz w:val="24"/>
          <w:szCs w:val="24"/>
        </w:rPr>
        <w:t xml:space="preserve">льская СОШ», </w:t>
      </w:r>
      <w:r w:rsidRPr="00E216AC">
        <w:rPr>
          <w:rFonts w:ascii="Times New Roman" w:hAnsi="Times New Roman"/>
          <w:sz w:val="24"/>
          <w:szCs w:val="24"/>
        </w:rPr>
        <w:t xml:space="preserve"> МБОУ «</w:t>
      </w:r>
      <w:proofErr w:type="spellStart"/>
      <w:r w:rsidRPr="00E216AC">
        <w:rPr>
          <w:rFonts w:ascii="Times New Roman" w:hAnsi="Times New Roman"/>
          <w:sz w:val="24"/>
          <w:szCs w:val="24"/>
        </w:rPr>
        <w:t>Уржильская</w:t>
      </w:r>
      <w:proofErr w:type="spellEnd"/>
      <w:r w:rsidRPr="00E216AC">
        <w:rPr>
          <w:rFonts w:ascii="Times New Roman" w:hAnsi="Times New Roman"/>
          <w:sz w:val="24"/>
          <w:szCs w:val="24"/>
        </w:rPr>
        <w:t xml:space="preserve"> НОШ», МБОУ «</w:t>
      </w:r>
      <w:proofErr w:type="spellStart"/>
      <w:r w:rsidRPr="00E216AC">
        <w:rPr>
          <w:rFonts w:ascii="Times New Roman" w:hAnsi="Times New Roman"/>
          <w:sz w:val="24"/>
          <w:szCs w:val="24"/>
        </w:rPr>
        <w:t>Карасунская</w:t>
      </w:r>
      <w:proofErr w:type="spellEnd"/>
      <w:r w:rsidRPr="00E216AC">
        <w:rPr>
          <w:rFonts w:ascii="Times New Roman" w:hAnsi="Times New Roman"/>
          <w:sz w:val="24"/>
          <w:szCs w:val="24"/>
        </w:rPr>
        <w:t xml:space="preserve"> НОШ»</w:t>
      </w:r>
      <w:r w:rsidR="007F79CB" w:rsidRPr="00E216AC">
        <w:rPr>
          <w:rFonts w:ascii="Times New Roman" w:hAnsi="Times New Roman"/>
          <w:sz w:val="24"/>
          <w:szCs w:val="24"/>
        </w:rPr>
        <w:t>, филиал ДЮСШ,</w:t>
      </w:r>
      <w:r w:rsidRPr="00E216AC">
        <w:rPr>
          <w:rFonts w:ascii="Times New Roman" w:hAnsi="Times New Roman"/>
          <w:sz w:val="24"/>
          <w:szCs w:val="24"/>
        </w:rPr>
        <w:t xml:space="preserve"> фельдшерский пункт </w:t>
      </w:r>
      <w:proofErr w:type="spellStart"/>
      <w:r w:rsidRPr="00E216AC">
        <w:rPr>
          <w:rFonts w:ascii="Times New Roman" w:hAnsi="Times New Roman"/>
          <w:sz w:val="24"/>
          <w:szCs w:val="24"/>
        </w:rPr>
        <w:t>с</w:t>
      </w:r>
      <w:proofErr w:type="gramStart"/>
      <w:r w:rsidRPr="00E216AC">
        <w:rPr>
          <w:rFonts w:ascii="Times New Roman" w:hAnsi="Times New Roman"/>
          <w:sz w:val="24"/>
          <w:szCs w:val="24"/>
        </w:rPr>
        <w:t>.И</w:t>
      </w:r>
      <w:proofErr w:type="gramEnd"/>
      <w:r w:rsidRPr="00E216AC">
        <w:rPr>
          <w:rFonts w:ascii="Times New Roman" w:hAnsi="Times New Roman"/>
          <w:sz w:val="24"/>
          <w:szCs w:val="24"/>
        </w:rPr>
        <w:t>на,с.Уржил,с.Карасун,с.Соел</w:t>
      </w:r>
      <w:proofErr w:type="spellEnd"/>
      <w:r w:rsidRPr="00E216AC">
        <w:rPr>
          <w:rFonts w:ascii="Times New Roman" w:hAnsi="Times New Roman"/>
          <w:sz w:val="24"/>
          <w:szCs w:val="24"/>
        </w:rPr>
        <w:t xml:space="preserve">, </w:t>
      </w:r>
      <w:proofErr w:type="spellStart"/>
      <w:r w:rsidRPr="00E216AC">
        <w:rPr>
          <w:rFonts w:ascii="Times New Roman" w:hAnsi="Times New Roman"/>
          <w:sz w:val="24"/>
          <w:szCs w:val="24"/>
        </w:rPr>
        <w:t>библиотека,врачебная</w:t>
      </w:r>
      <w:proofErr w:type="spellEnd"/>
      <w:r w:rsidRPr="00E216AC">
        <w:rPr>
          <w:rFonts w:ascii="Times New Roman" w:hAnsi="Times New Roman"/>
          <w:sz w:val="24"/>
          <w:szCs w:val="24"/>
        </w:rPr>
        <w:t xml:space="preserve"> амбулатория </w:t>
      </w:r>
      <w:proofErr w:type="spellStart"/>
      <w:r w:rsidRPr="00E216AC">
        <w:rPr>
          <w:rFonts w:ascii="Times New Roman" w:hAnsi="Times New Roman"/>
          <w:sz w:val="24"/>
          <w:szCs w:val="24"/>
        </w:rPr>
        <w:t>с.Баянгол</w:t>
      </w:r>
      <w:proofErr w:type="spellEnd"/>
      <w:r w:rsidRPr="00E216AC">
        <w:rPr>
          <w:rFonts w:ascii="Times New Roman" w:hAnsi="Times New Roman"/>
          <w:sz w:val="24"/>
          <w:szCs w:val="24"/>
        </w:rPr>
        <w:t xml:space="preserve">, сельские Дома культуры </w:t>
      </w:r>
      <w:proofErr w:type="spellStart"/>
      <w:r w:rsidRPr="00E216AC">
        <w:rPr>
          <w:rFonts w:ascii="Times New Roman" w:hAnsi="Times New Roman"/>
          <w:sz w:val="24"/>
          <w:szCs w:val="24"/>
        </w:rPr>
        <w:t>у.Баянгол</w:t>
      </w:r>
      <w:proofErr w:type="spellEnd"/>
      <w:r w:rsidRPr="00E216AC">
        <w:rPr>
          <w:rFonts w:ascii="Times New Roman" w:hAnsi="Times New Roman"/>
          <w:sz w:val="24"/>
          <w:szCs w:val="24"/>
        </w:rPr>
        <w:t xml:space="preserve">, </w:t>
      </w:r>
      <w:proofErr w:type="spellStart"/>
      <w:r w:rsidRPr="00E216AC">
        <w:rPr>
          <w:rFonts w:ascii="Times New Roman" w:hAnsi="Times New Roman"/>
          <w:sz w:val="24"/>
          <w:szCs w:val="24"/>
        </w:rPr>
        <w:t>с.Ина</w:t>
      </w:r>
      <w:proofErr w:type="spellEnd"/>
      <w:r w:rsidRPr="00E216AC">
        <w:rPr>
          <w:rFonts w:ascii="Times New Roman" w:hAnsi="Times New Roman"/>
          <w:sz w:val="24"/>
          <w:szCs w:val="24"/>
        </w:rPr>
        <w:t xml:space="preserve">, </w:t>
      </w:r>
      <w:proofErr w:type="spellStart"/>
      <w:r w:rsidRPr="00E216AC">
        <w:rPr>
          <w:rFonts w:ascii="Times New Roman" w:hAnsi="Times New Roman"/>
          <w:sz w:val="24"/>
          <w:szCs w:val="24"/>
        </w:rPr>
        <w:t>у.Соел</w:t>
      </w:r>
      <w:proofErr w:type="spellEnd"/>
      <w:r w:rsidRPr="00E216AC">
        <w:rPr>
          <w:rFonts w:ascii="Times New Roman" w:hAnsi="Times New Roman"/>
          <w:sz w:val="24"/>
          <w:szCs w:val="24"/>
        </w:rPr>
        <w:t xml:space="preserve">, </w:t>
      </w:r>
      <w:proofErr w:type="spellStart"/>
      <w:r w:rsidRPr="00E216AC">
        <w:rPr>
          <w:rFonts w:ascii="Times New Roman" w:hAnsi="Times New Roman"/>
          <w:sz w:val="24"/>
          <w:szCs w:val="24"/>
        </w:rPr>
        <w:t>у.Хара-Усун</w:t>
      </w:r>
      <w:proofErr w:type="spellEnd"/>
      <w:r w:rsidRPr="00E216AC">
        <w:rPr>
          <w:rFonts w:ascii="Times New Roman" w:hAnsi="Times New Roman"/>
          <w:sz w:val="24"/>
          <w:szCs w:val="24"/>
        </w:rPr>
        <w:t xml:space="preserve">, </w:t>
      </w:r>
      <w:proofErr w:type="spellStart"/>
      <w:r w:rsidRPr="00E216AC">
        <w:rPr>
          <w:rFonts w:ascii="Times New Roman" w:hAnsi="Times New Roman"/>
          <w:sz w:val="24"/>
          <w:szCs w:val="24"/>
        </w:rPr>
        <w:t>у.Уржил</w:t>
      </w:r>
      <w:proofErr w:type="spellEnd"/>
      <w:r w:rsidRPr="00E216AC">
        <w:rPr>
          <w:rFonts w:ascii="Times New Roman" w:hAnsi="Times New Roman"/>
          <w:sz w:val="24"/>
          <w:szCs w:val="24"/>
        </w:rPr>
        <w:t xml:space="preserve">, отделение </w:t>
      </w:r>
      <w:r w:rsidRPr="00E216AC">
        <w:rPr>
          <w:rFonts w:ascii="Times New Roman" w:hAnsi="Times New Roman"/>
          <w:sz w:val="24"/>
          <w:szCs w:val="24"/>
        </w:rPr>
        <w:lastRenderedPageBreak/>
        <w:t xml:space="preserve">«Почты </w:t>
      </w:r>
      <w:r w:rsidR="007D5CE2" w:rsidRPr="00E216AC">
        <w:rPr>
          <w:rFonts w:ascii="Times New Roman" w:hAnsi="Times New Roman"/>
          <w:sz w:val="24"/>
          <w:szCs w:val="24"/>
        </w:rPr>
        <w:t>России»,</w:t>
      </w:r>
      <w:r w:rsidR="007F79CB" w:rsidRPr="00E216AC">
        <w:rPr>
          <w:rFonts w:ascii="Times New Roman" w:hAnsi="Times New Roman"/>
          <w:sz w:val="24"/>
          <w:szCs w:val="24"/>
        </w:rPr>
        <w:t xml:space="preserve"> отделение пожарной </w:t>
      </w:r>
      <w:proofErr w:type="spellStart"/>
      <w:r w:rsidR="007F79CB" w:rsidRPr="00E216AC">
        <w:rPr>
          <w:rFonts w:ascii="Times New Roman" w:hAnsi="Times New Roman"/>
          <w:sz w:val="24"/>
          <w:szCs w:val="24"/>
        </w:rPr>
        <w:t>части</w:t>
      </w:r>
      <w:r w:rsidR="006D4857" w:rsidRPr="00E216AC">
        <w:rPr>
          <w:rFonts w:ascii="Times New Roman" w:hAnsi="Times New Roman"/>
          <w:sz w:val="24"/>
          <w:szCs w:val="24"/>
        </w:rPr>
        <w:t>филиал</w:t>
      </w:r>
      <w:proofErr w:type="spellEnd"/>
      <w:r w:rsidR="006D4857" w:rsidRPr="00E216AC">
        <w:rPr>
          <w:rFonts w:ascii="Times New Roman" w:hAnsi="Times New Roman"/>
          <w:sz w:val="24"/>
          <w:szCs w:val="24"/>
        </w:rPr>
        <w:t xml:space="preserve"> ПАО </w:t>
      </w:r>
      <w:proofErr w:type="spellStart"/>
      <w:r w:rsidR="006D4857" w:rsidRPr="00E216AC">
        <w:rPr>
          <w:rFonts w:ascii="Times New Roman" w:hAnsi="Times New Roman"/>
          <w:sz w:val="24"/>
          <w:szCs w:val="24"/>
        </w:rPr>
        <w:t>Россети</w:t>
      </w:r>
      <w:proofErr w:type="spellEnd"/>
      <w:r w:rsidR="006D4857" w:rsidRPr="00E216AC">
        <w:rPr>
          <w:rFonts w:ascii="Times New Roman" w:hAnsi="Times New Roman"/>
          <w:sz w:val="24"/>
          <w:szCs w:val="24"/>
        </w:rPr>
        <w:t xml:space="preserve"> «Сибирь-Бурятэнерго»</w:t>
      </w:r>
      <w:r w:rsidR="007F79CB" w:rsidRPr="00E216AC">
        <w:rPr>
          <w:rFonts w:ascii="Times New Roman" w:hAnsi="Times New Roman"/>
          <w:sz w:val="24"/>
          <w:szCs w:val="24"/>
        </w:rPr>
        <w:t>,</w:t>
      </w:r>
      <w:r w:rsidR="007D5CE2" w:rsidRPr="00E216AC">
        <w:rPr>
          <w:rFonts w:ascii="Times New Roman" w:hAnsi="Times New Roman"/>
          <w:sz w:val="24"/>
          <w:szCs w:val="24"/>
        </w:rPr>
        <w:t xml:space="preserve"> 7</w:t>
      </w:r>
      <w:r w:rsidRPr="00E216AC">
        <w:rPr>
          <w:rFonts w:ascii="Times New Roman" w:hAnsi="Times New Roman"/>
          <w:sz w:val="24"/>
          <w:szCs w:val="24"/>
        </w:rPr>
        <w:t xml:space="preserve"> магазинов, ООО «</w:t>
      </w:r>
      <w:proofErr w:type="spellStart"/>
      <w:r w:rsidRPr="00E216AC">
        <w:rPr>
          <w:rFonts w:ascii="Times New Roman" w:hAnsi="Times New Roman"/>
          <w:sz w:val="24"/>
          <w:szCs w:val="24"/>
        </w:rPr>
        <w:t>Арбижил</w:t>
      </w:r>
      <w:proofErr w:type="spellEnd"/>
      <w:r w:rsidRPr="00E216AC">
        <w:rPr>
          <w:rFonts w:ascii="Times New Roman" w:hAnsi="Times New Roman"/>
          <w:sz w:val="24"/>
          <w:szCs w:val="24"/>
        </w:rPr>
        <w:t>»</w:t>
      </w:r>
      <w:proofErr w:type="gramStart"/>
      <w:r w:rsidRPr="00E216AC">
        <w:rPr>
          <w:rFonts w:ascii="Times New Roman" w:hAnsi="Times New Roman"/>
          <w:sz w:val="24"/>
          <w:szCs w:val="24"/>
        </w:rPr>
        <w:t>,О</w:t>
      </w:r>
      <w:proofErr w:type="gramEnd"/>
      <w:r w:rsidRPr="00E216AC">
        <w:rPr>
          <w:rFonts w:ascii="Times New Roman" w:hAnsi="Times New Roman"/>
          <w:sz w:val="24"/>
          <w:szCs w:val="24"/>
        </w:rPr>
        <w:t>ОО «</w:t>
      </w:r>
      <w:proofErr w:type="spellStart"/>
      <w:r w:rsidRPr="00E216AC">
        <w:rPr>
          <w:rFonts w:ascii="Times New Roman" w:hAnsi="Times New Roman"/>
          <w:sz w:val="24"/>
          <w:szCs w:val="24"/>
        </w:rPr>
        <w:t>БаянГол</w:t>
      </w:r>
      <w:proofErr w:type="spellEnd"/>
      <w:r w:rsidRPr="00E216AC">
        <w:rPr>
          <w:rFonts w:ascii="Times New Roman" w:hAnsi="Times New Roman"/>
          <w:sz w:val="24"/>
          <w:szCs w:val="24"/>
        </w:rPr>
        <w:t>»,</w:t>
      </w:r>
      <w:r w:rsidR="006D4857" w:rsidRPr="00E216AC">
        <w:rPr>
          <w:rFonts w:ascii="Times New Roman" w:hAnsi="Times New Roman"/>
          <w:sz w:val="24"/>
          <w:szCs w:val="24"/>
        </w:rPr>
        <w:t xml:space="preserve"> СПОК «Баргузин –А</w:t>
      </w:r>
      <w:r w:rsidR="007F79CB" w:rsidRPr="00E216AC">
        <w:rPr>
          <w:rFonts w:ascii="Times New Roman" w:hAnsi="Times New Roman"/>
          <w:sz w:val="24"/>
          <w:szCs w:val="24"/>
        </w:rPr>
        <w:t xml:space="preserve">гро» </w:t>
      </w:r>
      <w:r w:rsidR="006D4857" w:rsidRPr="00E216AC">
        <w:rPr>
          <w:rFonts w:ascii="Times New Roman" w:hAnsi="Times New Roman"/>
          <w:sz w:val="24"/>
          <w:szCs w:val="24"/>
        </w:rPr>
        <w:t xml:space="preserve">КФХ </w:t>
      </w:r>
      <w:proofErr w:type="spellStart"/>
      <w:r w:rsidR="006D4857" w:rsidRPr="00E216AC">
        <w:rPr>
          <w:rFonts w:ascii="Times New Roman" w:hAnsi="Times New Roman"/>
          <w:sz w:val="24"/>
          <w:szCs w:val="24"/>
        </w:rPr>
        <w:t>Санжиева</w:t>
      </w:r>
      <w:proofErr w:type="spellEnd"/>
      <w:r w:rsidR="006D4857" w:rsidRPr="00E216AC">
        <w:rPr>
          <w:rFonts w:ascii="Times New Roman" w:hAnsi="Times New Roman"/>
          <w:sz w:val="24"/>
          <w:szCs w:val="24"/>
        </w:rPr>
        <w:t xml:space="preserve"> Т.В., </w:t>
      </w:r>
      <w:r w:rsidRPr="00E216AC">
        <w:rPr>
          <w:rFonts w:ascii="Times New Roman" w:hAnsi="Times New Roman"/>
          <w:sz w:val="24"/>
          <w:szCs w:val="24"/>
        </w:rPr>
        <w:t xml:space="preserve">Гомбоева Л.Ц., </w:t>
      </w:r>
      <w:proofErr w:type="spellStart"/>
      <w:r w:rsidRPr="00E216AC">
        <w:rPr>
          <w:rFonts w:ascii="Times New Roman" w:hAnsi="Times New Roman"/>
          <w:sz w:val="24"/>
          <w:szCs w:val="24"/>
        </w:rPr>
        <w:t>Ламуева</w:t>
      </w:r>
      <w:proofErr w:type="spellEnd"/>
      <w:r w:rsidRPr="00E216AC">
        <w:rPr>
          <w:rFonts w:ascii="Times New Roman" w:hAnsi="Times New Roman"/>
          <w:sz w:val="24"/>
          <w:szCs w:val="24"/>
        </w:rPr>
        <w:t xml:space="preserve"> Т.Н., </w:t>
      </w:r>
      <w:proofErr w:type="spellStart"/>
      <w:r w:rsidRPr="00E216AC">
        <w:rPr>
          <w:rFonts w:ascii="Times New Roman" w:hAnsi="Times New Roman"/>
          <w:sz w:val="24"/>
          <w:szCs w:val="24"/>
        </w:rPr>
        <w:t>Аюшеев</w:t>
      </w:r>
      <w:proofErr w:type="spellEnd"/>
      <w:r w:rsidRPr="00E216AC">
        <w:rPr>
          <w:rFonts w:ascii="Times New Roman" w:hAnsi="Times New Roman"/>
          <w:sz w:val="24"/>
          <w:szCs w:val="24"/>
        </w:rPr>
        <w:t xml:space="preserve"> М</w:t>
      </w:r>
      <w:r w:rsidR="006D4857" w:rsidRPr="00E216AC">
        <w:rPr>
          <w:rFonts w:ascii="Times New Roman" w:hAnsi="Times New Roman"/>
          <w:sz w:val="24"/>
          <w:szCs w:val="24"/>
        </w:rPr>
        <w:t xml:space="preserve">.Л., Будаев Ц-Б.Б.,  </w:t>
      </w:r>
      <w:r w:rsidRPr="00E216AC">
        <w:rPr>
          <w:rFonts w:ascii="Times New Roman" w:hAnsi="Times New Roman"/>
          <w:sz w:val="24"/>
          <w:szCs w:val="24"/>
        </w:rPr>
        <w:t xml:space="preserve"> Будаев Э.О., Банзарова Э.Г., </w:t>
      </w:r>
      <w:proofErr w:type="spellStart"/>
      <w:r w:rsidRPr="00E216AC">
        <w:rPr>
          <w:rFonts w:ascii="Times New Roman" w:hAnsi="Times New Roman"/>
          <w:sz w:val="24"/>
          <w:szCs w:val="24"/>
        </w:rPr>
        <w:t>Бубеева</w:t>
      </w:r>
      <w:proofErr w:type="spellEnd"/>
      <w:r w:rsidRPr="00E216AC">
        <w:rPr>
          <w:rFonts w:ascii="Times New Roman" w:hAnsi="Times New Roman"/>
          <w:sz w:val="24"/>
          <w:szCs w:val="24"/>
        </w:rPr>
        <w:t xml:space="preserve"> Г.А.,</w:t>
      </w:r>
      <w:r w:rsidR="006D4857" w:rsidRPr="00E216AC">
        <w:rPr>
          <w:rFonts w:ascii="Times New Roman" w:hAnsi="Times New Roman"/>
          <w:sz w:val="24"/>
          <w:szCs w:val="24"/>
        </w:rPr>
        <w:t xml:space="preserve"> </w:t>
      </w:r>
      <w:proofErr w:type="spellStart"/>
      <w:r w:rsidRPr="00E216AC">
        <w:rPr>
          <w:rFonts w:ascii="Times New Roman" w:hAnsi="Times New Roman"/>
          <w:sz w:val="24"/>
          <w:szCs w:val="24"/>
        </w:rPr>
        <w:t>Будажапов</w:t>
      </w:r>
      <w:proofErr w:type="spellEnd"/>
      <w:r w:rsidRPr="00E216AC">
        <w:rPr>
          <w:rFonts w:ascii="Times New Roman" w:hAnsi="Times New Roman"/>
          <w:sz w:val="24"/>
          <w:szCs w:val="24"/>
        </w:rPr>
        <w:t xml:space="preserve"> Д.К., </w:t>
      </w:r>
      <w:proofErr w:type="spellStart"/>
      <w:r w:rsidRPr="00E216AC">
        <w:rPr>
          <w:rFonts w:ascii="Times New Roman" w:hAnsi="Times New Roman"/>
          <w:sz w:val="24"/>
          <w:szCs w:val="24"/>
        </w:rPr>
        <w:t>Гармаев</w:t>
      </w:r>
      <w:proofErr w:type="spellEnd"/>
      <w:r w:rsidRPr="00E216AC">
        <w:rPr>
          <w:rFonts w:ascii="Times New Roman" w:hAnsi="Times New Roman"/>
          <w:sz w:val="24"/>
          <w:szCs w:val="24"/>
        </w:rPr>
        <w:t xml:space="preserve"> Б</w:t>
      </w:r>
      <w:r w:rsidR="006D4857" w:rsidRPr="00E216AC">
        <w:rPr>
          <w:rFonts w:ascii="Times New Roman" w:hAnsi="Times New Roman"/>
          <w:sz w:val="24"/>
          <w:szCs w:val="24"/>
        </w:rPr>
        <w:t xml:space="preserve">.Т., </w:t>
      </w:r>
      <w:proofErr w:type="spellStart"/>
      <w:r w:rsidR="006D4857" w:rsidRPr="00E216AC">
        <w:rPr>
          <w:rFonts w:ascii="Times New Roman" w:hAnsi="Times New Roman"/>
          <w:sz w:val="24"/>
          <w:szCs w:val="24"/>
        </w:rPr>
        <w:t>Гармаев</w:t>
      </w:r>
      <w:proofErr w:type="spellEnd"/>
      <w:r w:rsidR="006D4857" w:rsidRPr="00E216AC">
        <w:rPr>
          <w:rFonts w:ascii="Times New Roman" w:hAnsi="Times New Roman"/>
          <w:sz w:val="24"/>
          <w:szCs w:val="24"/>
        </w:rPr>
        <w:t xml:space="preserve"> В.Д., </w:t>
      </w:r>
      <w:r w:rsidRPr="00E216AC">
        <w:rPr>
          <w:rFonts w:ascii="Times New Roman" w:hAnsi="Times New Roman"/>
          <w:sz w:val="24"/>
          <w:szCs w:val="24"/>
        </w:rPr>
        <w:t xml:space="preserve"> Гомбоев В.С., </w:t>
      </w:r>
      <w:proofErr w:type="spellStart"/>
      <w:r w:rsidRPr="00E216AC">
        <w:rPr>
          <w:rFonts w:ascii="Times New Roman" w:hAnsi="Times New Roman"/>
          <w:sz w:val="24"/>
          <w:szCs w:val="24"/>
        </w:rPr>
        <w:t>Жалсараев</w:t>
      </w:r>
      <w:proofErr w:type="spellEnd"/>
      <w:r w:rsidRPr="00E216AC">
        <w:rPr>
          <w:rFonts w:ascii="Times New Roman" w:hAnsi="Times New Roman"/>
          <w:sz w:val="24"/>
          <w:szCs w:val="24"/>
        </w:rPr>
        <w:t xml:space="preserve"> Ж</w:t>
      </w:r>
      <w:r w:rsidR="006D4857" w:rsidRPr="00E216AC">
        <w:rPr>
          <w:rFonts w:ascii="Times New Roman" w:hAnsi="Times New Roman"/>
          <w:sz w:val="24"/>
          <w:szCs w:val="24"/>
        </w:rPr>
        <w:t xml:space="preserve">.Л., </w:t>
      </w:r>
      <w:proofErr w:type="spellStart"/>
      <w:r w:rsidR="006D4857" w:rsidRPr="00E216AC">
        <w:rPr>
          <w:rFonts w:ascii="Times New Roman" w:hAnsi="Times New Roman"/>
          <w:sz w:val="24"/>
          <w:szCs w:val="24"/>
        </w:rPr>
        <w:t>Занаева</w:t>
      </w:r>
      <w:proofErr w:type="spellEnd"/>
      <w:r w:rsidR="006D4857" w:rsidRPr="00E216AC">
        <w:rPr>
          <w:rFonts w:ascii="Times New Roman" w:hAnsi="Times New Roman"/>
          <w:sz w:val="24"/>
          <w:szCs w:val="24"/>
        </w:rPr>
        <w:t xml:space="preserve"> Ж.В.,  </w:t>
      </w:r>
      <w:r w:rsidRPr="00E216AC">
        <w:rPr>
          <w:rFonts w:ascii="Times New Roman" w:hAnsi="Times New Roman"/>
          <w:sz w:val="24"/>
          <w:szCs w:val="24"/>
        </w:rPr>
        <w:t xml:space="preserve"> </w:t>
      </w:r>
      <w:proofErr w:type="spellStart"/>
      <w:r w:rsidRPr="00E216AC">
        <w:rPr>
          <w:rFonts w:ascii="Times New Roman" w:hAnsi="Times New Roman"/>
          <w:sz w:val="24"/>
          <w:szCs w:val="24"/>
        </w:rPr>
        <w:t>Сундаров</w:t>
      </w:r>
      <w:proofErr w:type="spellEnd"/>
      <w:r w:rsidRPr="00E216AC">
        <w:rPr>
          <w:rFonts w:ascii="Times New Roman" w:hAnsi="Times New Roman"/>
          <w:sz w:val="24"/>
          <w:szCs w:val="24"/>
        </w:rPr>
        <w:t xml:space="preserve"> Б.Б-М., </w:t>
      </w:r>
      <w:proofErr w:type="spellStart"/>
      <w:r w:rsidRPr="00E216AC">
        <w:rPr>
          <w:rFonts w:ascii="Times New Roman" w:hAnsi="Times New Roman"/>
          <w:sz w:val="24"/>
          <w:szCs w:val="24"/>
        </w:rPr>
        <w:t>Занаева</w:t>
      </w:r>
      <w:proofErr w:type="spellEnd"/>
      <w:r w:rsidRPr="00E216AC">
        <w:rPr>
          <w:rFonts w:ascii="Times New Roman" w:hAnsi="Times New Roman"/>
          <w:sz w:val="24"/>
          <w:szCs w:val="24"/>
        </w:rPr>
        <w:t xml:space="preserve"> </w:t>
      </w:r>
      <w:r w:rsidR="007F79CB" w:rsidRPr="00E216AC">
        <w:rPr>
          <w:rFonts w:ascii="Times New Roman" w:hAnsi="Times New Roman"/>
          <w:sz w:val="24"/>
          <w:szCs w:val="24"/>
        </w:rPr>
        <w:t xml:space="preserve">Ж.Э., </w:t>
      </w:r>
      <w:r w:rsidR="007D5CE2" w:rsidRPr="00E216AC">
        <w:rPr>
          <w:rFonts w:ascii="Times New Roman" w:hAnsi="Times New Roman"/>
          <w:sz w:val="24"/>
          <w:szCs w:val="24"/>
        </w:rPr>
        <w:t xml:space="preserve"> </w:t>
      </w:r>
      <w:proofErr w:type="spellStart"/>
      <w:r w:rsidR="007D5CE2" w:rsidRPr="00E216AC">
        <w:rPr>
          <w:rFonts w:ascii="Times New Roman" w:hAnsi="Times New Roman"/>
          <w:sz w:val="24"/>
          <w:szCs w:val="24"/>
        </w:rPr>
        <w:t>Цыденов</w:t>
      </w:r>
      <w:proofErr w:type="spellEnd"/>
      <w:r w:rsidR="007D5CE2" w:rsidRPr="00E216AC">
        <w:rPr>
          <w:rFonts w:ascii="Times New Roman" w:hAnsi="Times New Roman"/>
          <w:sz w:val="24"/>
          <w:szCs w:val="24"/>
        </w:rPr>
        <w:t xml:space="preserve"> А.В., </w:t>
      </w:r>
      <w:proofErr w:type="spellStart"/>
      <w:r w:rsidR="007D5CE2" w:rsidRPr="00E216AC">
        <w:rPr>
          <w:rFonts w:ascii="Times New Roman" w:hAnsi="Times New Roman"/>
          <w:sz w:val="24"/>
          <w:szCs w:val="24"/>
        </w:rPr>
        <w:t>Лубсанова</w:t>
      </w:r>
      <w:proofErr w:type="spellEnd"/>
      <w:r w:rsidR="007D5CE2" w:rsidRPr="00E216AC">
        <w:rPr>
          <w:rFonts w:ascii="Times New Roman" w:hAnsi="Times New Roman"/>
          <w:sz w:val="24"/>
          <w:szCs w:val="24"/>
        </w:rPr>
        <w:t xml:space="preserve"> И.Р., </w:t>
      </w:r>
      <w:proofErr w:type="spellStart"/>
      <w:r w:rsidR="007D5CE2" w:rsidRPr="00E216AC">
        <w:rPr>
          <w:rFonts w:ascii="Times New Roman" w:hAnsi="Times New Roman"/>
          <w:sz w:val="24"/>
          <w:szCs w:val="24"/>
        </w:rPr>
        <w:t>Киргедеев</w:t>
      </w:r>
      <w:proofErr w:type="spellEnd"/>
      <w:r w:rsidR="007D5CE2" w:rsidRPr="00E216AC">
        <w:rPr>
          <w:rFonts w:ascii="Times New Roman" w:hAnsi="Times New Roman"/>
          <w:sz w:val="24"/>
          <w:szCs w:val="24"/>
        </w:rPr>
        <w:t xml:space="preserve"> Б.Б..</w:t>
      </w:r>
      <w:r w:rsidR="006D4857" w:rsidRPr="00E216AC">
        <w:rPr>
          <w:rFonts w:ascii="Times New Roman" w:hAnsi="Times New Roman"/>
          <w:sz w:val="24"/>
          <w:szCs w:val="24"/>
        </w:rPr>
        <w:t>,</w:t>
      </w:r>
      <w:proofErr w:type="spellStart"/>
      <w:r w:rsidR="006D4857" w:rsidRPr="00E216AC">
        <w:rPr>
          <w:rFonts w:ascii="Times New Roman" w:hAnsi="Times New Roman"/>
          <w:sz w:val="24"/>
          <w:szCs w:val="24"/>
        </w:rPr>
        <w:t>Жалсараев</w:t>
      </w:r>
      <w:proofErr w:type="spellEnd"/>
      <w:r w:rsidR="006D4857" w:rsidRPr="00E216AC">
        <w:rPr>
          <w:rFonts w:ascii="Times New Roman" w:hAnsi="Times New Roman"/>
          <w:sz w:val="24"/>
          <w:szCs w:val="24"/>
        </w:rPr>
        <w:t xml:space="preserve"> О.Ж.,</w:t>
      </w:r>
      <w:proofErr w:type="spellStart"/>
      <w:r w:rsidR="006D4857" w:rsidRPr="00E216AC">
        <w:rPr>
          <w:rFonts w:ascii="Times New Roman" w:hAnsi="Times New Roman"/>
          <w:sz w:val="24"/>
          <w:szCs w:val="24"/>
        </w:rPr>
        <w:t>Гатапова</w:t>
      </w:r>
      <w:proofErr w:type="spellEnd"/>
      <w:r w:rsidR="006D4857" w:rsidRPr="00E216AC">
        <w:rPr>
          <w:rFonts w:ascii="Times New Roman" w:hAnsi="Times New Roman"/>
          <w:sz w:val="24"/>
          <w:szCs w:val="24"/>
        </w:rPr>
        <w:t xml:space="preserve"> А.С.</w:t>
      </w:r>
    </w:p>
    <w:p w:rsidR="0038663A" w:rsidRPr="00E216AC" w:rsidRDefault="0038663A" w:rsidP="00475852">
      <w:pPr>
        <w:shd w:val="clear" w:color="auto" w:fill="FFFFFF"/>
        <w:ind w:firstLine="567"/>
        <w:jc w:val="both"/>
        <w:rPr>
          <w:rFonts w:ascii="Times New Roman" w:hAnsi="Times New Roman"/>
          <w:sz w:val="24"/>
          <w:szCs w:val="24"/>
        </w:rPr>
      </w:pPr>
      <w:r w:rsidRPr="00E216AC">
        <w:rPr>
          <w:rFonts w:ascii="Times New Roman" w:hAnsi="Times New Roman"/>
          <w:sz w:val="24"/>
          <w:szCs w:val="24"/>
        </w:rPr>
        <w:t xml:space="preserve">Общее число работающих составляет 565 человека, из общего числа трудоспособного населения - 1003 человек. Безработных 220 человека. </w:t>
      </w:r>
    </w:p>
    <w:p w:rsidR="0038663A" w:rsidRPr="00E216AC" w:rsidRDefault="0038663A" w:rsidP="00475852">
      <w:pPr>
        <w:shd w:val="clear" w:color="auto" w:fill="FFFFFF"/>
        <w:ind w:firstLine="567"/>
        <w:jc w:val="both"/>
        <w:rPr>
          <w:rFonts w:ascii="Times New Roman" w:hAnsi="Times New Roman"/>
          <w:sz w:val="24"/>
          <w:szCs w:val="24"/>
        </w:rPr>
      </w:pPr>
      <w:r w:rsidRPr="00E216AC">
        <w:rPr>
          <w:rFonts w:ascii="Times New Roman" w:hAnsi="Times New Roman"/>
          <w:sz w:val="24"/>
          <w:szCs w:val="24"/>
        </w:rPr>
        <w:t>На территории МО СП «Баянгольское» проживает  ветеранов труда</w:t>
      </w:r>
      <w:r w:rsidR="007D5CE2" w:rsidRPr="00E216AC">
        <w:rPr>
          <w:rFonts w:ascii="Times New Roman" w:hAnsi="Times New Roman"/>
          <w:sz w:val="24"/>
          <w:szCs w:val="24"/>
        </w:rPr>
        <w:t>-177 человек, тружеников тыла-12</w:t>
      </w:r>
      <w:r w:rsidRPr="00E216AC">
        <w:rPr>
          <w:rFonts w:ascii="Times New Roman" w:hAnsi="Times New Roman"/>
          <w:sz w:val="24"/>
          <w:szCs w:val="24"/>
        </w:rPr>
        <w:t xml:space="preserve"> чел</w:t>
      </w:r>
      <w:r w:rsidR="007D5CE2" w:rsidRPr="00E216AC">
        <w:rPr>
          <w:rFonts w:ascii="Times New Roman" w:hAnsi="Times New Roman"/>
          <w:sz w:val="24"/>
          <w:szCs w:val="24"/>
        </w:rPr>
        <w:t>овек, ветеранов «Дети войны»-63 человека.</w:t>
      </w:r>
    </w:p>
    <w:p w:rsidR="0038663A" w:rsidRPr="00E216AC" w:rsidRDefault="0038663A" w:rsidP="00475852">
      <w:pPr>
        <w:shd w:val="clear" w:color="auto" w:fill="FFFFFF"/>
        <w:ind w:firstLine="567"/>
        <w:jc w:val="center"/>
        <w:rPr>
          <w:rFonts w:ascii="Times New Roman" w:hAnsi="Times New Roman"/>
          <w:sz w:val="24"/>
          <w:szCs w:val="24"/>
        </w:rPr>
      </w:pPr>
      <w:r w:rsidRPr="00E216AC">
        <w:rPr>
          <w:rFonts w:ascii="Times New Roman" w:hAnsi="Times New Roman"/>
          <w:b/>
          <w:bCs/>
          <w:sz w:val="24"/>
          <w:szCs w:val="24"/>
        </w:rPr>
        <w:t>Основные информационные данные.</w:t>
      </w:r>
    </w:p>
    <w:p w:rsidR="0038663A" w:rsidRPr="00E216AC" w:rsidRDefault="0038663A" w:rsidP="00475852">
      <w:pPr>
        <w:shd w:val="clear" w:color="auto" w:fill="FFFFFF"/>
        <w:ind w:firstLine="567"/>
        <w:jc w:val="both"/>
        <w:rPr>
          <w:rFonts w:ascii="Times New Roman" w:hAnsi="Times New Roman"/>
          <w:sz w:val="24"/>
          <w:szCs w:val="24"/>
        </w:rPr>
      </w:pPr>
      <w:r w:rsidRPr="00E216AC">
        <w:rPr>
          <w:rFonts w:ascii="Times New Roman" w:hAnsi="Times New Roman"/>
          <w:sz w:val="24"/>
          <w:szCs w:val="24"/>
        </w:rPr>
        <w:t xml:space="preserve">По данным отчета статистики на </w:t>
      </w:r>
      <w:r w:rsidR="00296643" w:rsidRPr="00E216AC">
        <w:rPr>
          <w:rFonts w:ascii="Times New Roman" w:hAnsi="Times New Roman"/>
          <w:sz w:val="24"/>
          <w:szCs w:val="24"/>
        </w:rPr>
        <w:t>2021</w:t>
      </w:r>
      <w:r w:rsidRPr="00E216AC">
        <w:rPr>
          <w:rFonts w:ascii="Times New Roman" w:hAnsi="Times New Roman"/>
          <w:sz w:val="24"/>
          <w:szCs w:val="24"/>
        </w:rPr>
        <w:t xml:space="preserve"> г. в селе Баянгол проживает 2190 человек Постоянного населения 2002 человек. Из них по национальному составу </w:t>
      </w:r>
      <w:proofErr w:type="gramStart"/>
      <w:r w:rsidRPr="00E216AC">
        <w:rPr>
          <w:rFonts w:ascii="Times New Roman" w:hAnsi="Times New Roman"/>
          <w:sz w:val="24"/>
          <w:szCs w:val="24"/>
        </w:rPr>
        <w:t>-р</w:t>
      </w:r>
      <w:proofErr w:type="gramEnd"/>
      <w:r w:rsidRPr="00E216AC">
        <w:rPr>
          <w:rFonts w:ascii="Times New Roman" w:hAnsi="Times New Roman"/>
          <w:sz w:val="24"/>
          <w:szCs w:val="24"/>
        </w:rPr>
        <w:t>усские, буряты, татары. В высших и средних специальных учреждениях обучается 105 человек, в рядах РА-13 человека. Всего семей 560, из них семей с детьми до 18 лет - 350. Многодетных семей -63. Неполных семей - 25</w:t>
      </w:r>
    </w:p>
    <w:p w:rsidR="0038663A" w:rsidRPr="00E216AC" w:rsidRDefault="0038663A" w:rsidP="00475852">
      <w:pPr>
        <w:shd w:val="clear" w:color="auto" w:fill="FFFFFF"/>
        <w:ind w:firstLine="567"/>
        <w:jc w:val="both"/>
        <w:rPr>
          <w:rFonts w:ascii="Times New Roman" w:hAnsi="Times New Roman"/>
          <w:sz w:val="24"/>
          <w:szCs w:val="24"/>
        </w:rPr>
      </w:pPr>
      <w:r w:rsidRPr="00E216AC">
        <w:rPr>
          <w:rFonts w:ascii="Times New Roman" w:hAnsi="Times New Roman"/>
          <w:sz w:val="24"/>
          <w:szCs w:val="24"/>
        </w:rPr>
        <w:t>В се</w:t>
      </w:r>
      <w:r w:rsidR="006D4857" w:rsidRPr="00E216AC">
        <w:rPr>
          <w:rFonts w:ascii="Times New Roman" w:hAnsi="Times New Roman"/>
          <w:sz w:val="24"/>
          <w:szCs w:val="24"/>
        </w:rPr>
        <w:t>ле числится 703 хозяйство, в 680</w:t>
      </w:r>
      <w:r w:rsidRPr="00E216AC">
        <w:rPr>
          <w:rFonts w:ascii="Times New Roman" w:hAnsi="Times New Roman"/>
          <w:sz w:val="24"/>
          <w:szCs w:val="24"/>
        </w:rPr>
        <w:t xml:space="preserve"> дворах ведется личное подсобное хозяйство.</w:t>
      </w:r>
    </w:p>
    <w:p w:rsidR="0038663A" w:rsidRPr="00E216AC" w:rsidRDefault="0038663A" w:rsidP="00475852">
      <w:pPr>
        <w:pStyle w:val="a6"/>
        <w:spacing w:after="0"/>
        <w:jc w:val="center"/>
        <w:rPr>
          <w:b/>
          <w:lang w:eastAsia="ru-RU"/>
        </w:rPr>
      </w:pPr>
      <w:r w:rsidRPr="00E216AC">
        <w:rPr>
          <w:b/>
          <w:lang w:eastAsia="ru-RU"/>
        </w:rPr>
        <w:t>2. БЮДЖЕТНАЯ И НАЛОГОВАЯ ПОЛИТИКА</w:t>
      </w:r>
    </w:p>
    <w:p w:rsidR="0038663A" w:rsidRPr="00E216AC" w:rsidRDefault="0038663A" w:rsidP="00475852">
      <w:pPr>
        <w:pStyle w:val="a6"/>
        <w:spacing w:after="0"/>
        <w:ind w:firstLine="709"/>
        <w:jc w:val="both"/>
        <w:rPr>
          <w:lang w:eastAsia="ru-RU"/>
        </w:rPr>
      </w:pPr>
      <w:proofErr w:type="gramStart"/>
      <w:r w:rsidRPr="00E216AC">
        <w:rPr>
          <w:lang w:eastAsia="ru-RU"/>
        </w:rPr>
        <w:t xml:space="preserve">Основные направления бюджетной и налоговой политики муниципального образования сельского поселения «Баянгольское» на </w:t>
      </w:r>
      <w:r w:rsidR="00296643" w:rsidRPr="00E216AC">
        <w:rPr>
          <w:lang w:eastAsia="ru-RU"/>
        </w:rPr>
        <w:t>2023</w:t>
      </w:r>
      <w:r w:rsidRPr="00E216AC">
        <w:rPr>
          <w:lang w:eastAsia="ru-RU"/>
        </w:rPr>
        <w:t xml:space="preserve"> год и плановый период </w:t>
      </w:r>
      <w:r w:rsidR="00296643" w:rsidRPr="00E216AC">
        <w:rPr>
          <w:lang w:eastAsia="ru-RU"/>
        </w:rPr>
        <w:t>2024</w:t>
      </w:r>
      <w:r w:rsidR="007D5CE2" w:rsidRPr="00E216AC">
        <w:rPr>
          <w:lang w:eastAsia="ru-RU"/>
        </w:rPr>
        <w:t xml:space="preserve"> и </w:t>
      </w:r>
      <w:r w:rsidR="00296643" w:rsidRPr="00E216AC">
        <w:rPr>
          <w:lang w:eastAsia="ru-RU"/>
        </w:rPr>
        <w:t>2025</w:t>
      </w:r>
      <w:r w:rsidRPr="00E216AC">
        <w:rPr>
          <w:lang w:eastAsia="ru-RU"/>
        </w:rPr>
        <w:t xml:space="preserve"> годов (далее основные направления бюджетной и налоговой политики) разработаны в соответствии с требованиями статьи 172 Бюджетного кодекса Российской Федерации и Положение о бюджетном процессе в муниципальном образовании сельского поселения «Баянгольское», утвержденным решением Совета депутатов МО сельского поселения от 29.12.2011г </w:t>
      </w:r>
      <w:proofErr w:type="gramEnd"/>
    </w:p>
    <w:p w:rsidR="0038663A" w:rsidRPr="00E216AC" w:rsidRDefault="0038663A" w:rsidP="00475852">
      <w:pPr>
        <w:pStyle w:val="a6"/>
        <w:spacing w:after="0"/>
        <w:ind w:firstLine="709"/>
        <w:jc w:val="both"/>
        <w:rPr>
          <w:lang w:eastAsia="ru-RU"/>
        </w:rPr>
      </w:pPr>
      <w:r w:rsidRPr="00E216AC">
        <w:rPr>
          <w:lang w:eastAsia="ru-RU"/>
        </w:rPr>
        <w:t>Основные направления бюджетной и налоговой политики содержат основные цели, задачи и приоритеты бюджетной и налоговой политики муниципального образования сельского поселения «Баянгольское» на предстоящий период в сфере формирования доходного потенциала, расходования бюджетных средств, межбюджетных отношений, муниципального внутреннего долга.</w:t>
      </w:r>
    </w:p>
    <w:p w:rsidR="0038663A" w:rsidRPr="00E216AC" w:rsidRDefault="0038663A" w:rsidP="00475852">
      <w:pPr>
        <w:pStyle w:val="a6"/>
        <w:spacing w:after="0"/>
        <w:ind w:firstLine="709"/>
        <w:jc w:val="both"/>
        <w:rPr>
          <w:bCs/>
          <w:lang w:eastAsia="ru-RU"/>
        </w:rPr>
      </w:pPr>
      <w:proofErr w:type="gramStart"/>
      <w:r w:rsidRPr="00E216AC">
        <w:rPr>
          <w:bCs/>
          <w:lang w:eastAsia="ru-RU"/>
        </w:rPr>
        <w:t xml:space="preserve">Ранее поставленные цели бюджетной и налоговой политики </w:t>
      </w:r>
      <w:r w:rsidRPr="00E216AC">
        <w:t>муниципального образования сельского поселения «Баянгольское»</w:t>
      </w:r>
      <w:r w:rsidRPr="00E216AC">
        <w:rPr>
          <w:bCs/>
          <w:lang w:eastAsia="ru-RU"/>
        </w:rPr>
        <w:t xml:space="preserve">: </w:t>
      </w:r>
      <w:r w:rsidRPr="00E216AC">
        <w:t>должна обеспечить динамичное развитие экономики и должна быть ориентирована на решение комплекса задач по обеспечению социальной стабильности, повышению уровня и качества жизни населения поселения</w:t>
      </w:r>
      <w:r w:rsidRPr="00E216AC">
        <w:rPr>
          <w:lang w:eastAsia="ru-RU"/>
        </w:rPr>
        <w:t>, создание условий для устойчивого социально-экономического развития поселения, стимулирование инвестиционной деятельности, увеличение налогового потенциала, повышение эффективности бюджетных расходов -</w:t>
      </w:r>
      <w:r w:rsidRPr="00E216AC">
        <w:rPr>
          <w:bCs/>
          <w:lang w:eastAsia="ru-RU"/>
        </w:rPr>
        <w:t xml:space="preserve"> не потеряли своей актуальности и должны быть</w:t>
      </w:r>
      <w:proofErr w:type="gramEnd"/>
      <w:r w:rsidRPr="00E216AC">
        <w:rPr>
          <w:bCs/>
          <w:lang w:eastAsia="ru-RU"/>
        </w:rPr>
        <w:t xml:space="preserve"> достигнуты с учетом решения новых задач по преодолению существующих проблем.</w:t>
      </w:r>
    </w:p>
    <w:p w:rsidR="0038663A" w:rsidRPr="00E216AC" w:rsidRDefault="0038663A" w:rsidP="00475852">
      <w:pPr>
        <w:pStyle w:val="a6"/>
        <w:spacing w:before="0" w:after="0"/>
        <w:jc w:val="both"/>
        <w:rPr>
          <w:bCs/>
        </w:rPr>
      </w:pPr>
      <w:r w:rsidRPr="00E216AC">
        <w:t> </w:t>
      </w:r>
      <w:r w:rsidRPr="00E216AC">
        <w:tab/>
      </w:r>
      <w:r w:rsidRPr="00E216AC">
        <w:rPr>
          <w:bCs/>
        </w:rPr>
        <w:t xml:space="preserve">Бюджетная и налоговая политика в </w:t>
      </w:r>
      <w:r w:rsidR="00296643" w:rsidRPr="00E216AC">
        <w:rPr>
          <w:bCs/>
        </w:rPr>
        <w:t>2023</w:t>
      </w:r>
      <w:r w:rsidR="007D5CE2" w:rsidRPr="00E216AC">
        <w:rPr>
          <w:bCs/>
        </w:rPr>
        <w:t>–</w:t>
      </w:r>
      <w:r w:rsidR="00296643" w:rsidRPr="00E216AC">
        <w:rPr>
          <w:bCs/>
        </w:rPr>
        <w:t>2024</w:t>
      </w:r>
      <w:r w:rsidRPr="00E216AC">
        <w:rPr>
          <w:bCs/>
        </w:rPr>
        <w:t xml:space="preserve"> годах в первую очередь будет направлена </w:t>
      </w:r>
      <w:proofErr w:type="gramStart"/>
      <w:r w:rsidRPr="00E216AC">
        <w:rPr>
          <w:bCs/>
        </w:rPr>
        <w:t>на</w:t>
      </w:r>
      <w:proofErr w:type="gramEnd"/>
      <w:r w:rsidRPr="00E216AC">
        <w:rPr>
          <w:bCs/>
        </w:rPr>
        <w:t xml:space="preserve">: </w:t>
      </w:r>
    </w:p>
    <w:p w:rsidR="0038663A" w:rsidRPr="00E216AC" w:rsidRDefault="0038663A" w:rsidP="00475852">
      <w:pPr>
        <w:pStyle w:val="a6"/>
        <w:spacing w:before="0" w:after="0"/>
        <w:ind w:firstLine="709"/>
        <w:jc w:val="both"/>
        <w:rPr>
          <w:bCs/>
        </w:rPr>
      </w:pPr>
      <w:r w:rsidRPr="00E216AC">
        <w:rPr>
          <w:bCs/>
        </w:rPr>
        <w:lastRenderedPageBreak/>
        <w:t>1) максимальное использование возможностей по наполнению доходной части бюджета сельского поселения;</w:t>
      </w:r>
    </w:p>
    <w:p w:rsidR="0038663A" w:rsidRPr="00E216AC" w:rsidRDefault="0038663A" w:rsidP="00475852">
      <w:pPr>
        <w:pStyle w:val="a6"/>
        <w:spacing w:before="0" w:after="0"/>
        <w:ind w:firstLine="709"/>
        <w:jc w:val="both"/>
        <w:rPr>
          <w:bCs/>
        </w:rPr>
      </w:pPr>
      <w:r w:rsidRPr="00E216AC">
        <w:rPr>
          <w:bCs/>
        </w:rPr>
        <w:t xml:space="preserve">2) обеспечение долгосрочной сбалансированности и устойчивости бюджетной системы </w:t>
      </w:r>
      <w:r w:rsidRPr="00E216AC">
        <w:t xml:space="preserve">при безусловном исполнении всех обязательств </w:t>
      </w:r>
      <w:r w:rsidRPr="00E216AC">
        <w:rPr>
          <w:bCs/>
        </w:rPr>
        <w:t>сельского поселения</w:t>
      </w:r>
      <w:r w:rsidRPr="00E216AC">
        <w:t>;</w:t>
      </w:r>
    </w:p>
    <w:p w:rsidR="0038663A" w:rsidRPr="00E216AC" w:rsidRDefault="0038663A" w:rsidP="00475852">
      <w:pPr>
        <w:pStyle w:val="a6"/>
        <w:spacing w:before="0" w:after="0"/>
        <w:ind w:firstLine="709"/>
        <w:jc w:val="both"/>
        <w:rPr>
          <w:bCs/>
        </w:rPr>
      </w:pPr>
      <w:r w:rsidRPr="00E216AC">
        <w:rPr>
          <w:bCs/>
        </w:rPr>
        <w:t xml:space="preserve">3) повышение эффективности бюджетной политики, в том числе за счет роста эффективности бюджетных расходов, развития программно-целевых методов управления; </w:t>
      </w:r>
    </w:p>
    <w:p w:rsidR="0038663A" w:rsidRPr="00E216AC" w:rsidRDefault="0038663A" w:rsidP="00475852">
      <w:pPr>
        <w:pStyle w:val="a6"/>
        <w:spacing w:before="0" w:after="0"/>
        <w:ind w:firstLine="709"/>
        <w:jc w:val="both"/>
        <w:rPr>
          <w:bCs/>
        </w:rPr>
      </w:pPr>
      <w:r w:rsidRPr="00E216AC">
        <w:rPr>
          <w:bCs/>
        </w:rPr>
        <w:t>4) реализацию приоритетных направлений социально-экономического развития;</w:t>
      </w:r>
    </w:p>
    <w:p w:rsidR="0038663A" w:rsidRPr="00E216AC" w:rsidRDefault="0038663A" w:rsidP="00475852">
      <w:pPr>
        <w:pStyle w:val="a6"/>
        <w:spacing w:before="0" w:after="0"/>
        <w:ind w:firstLine="709"/>
        <w:jc w:val="both"/>
        <w:rPr>
          <w:bCs/>
        </w:rPr>
      </w:pPr>
      <w:r w:rsidRPr="00E216AC">
        <w:rPr>
          <w:bCs/>
        </w:rPr>
        <w:t xml:space="preserve">5) соответствие финансовых возможностей </w:t>
      </w:r>
      <w:r w:rsidRPr="00E216AC">
        <w:t>муниципального образования сельского поселения «Баянгольское»</w:t>
      </w:r>
      <w:r w:rsidRPr="00E216AC">
        <w:rPr>
          <w:bCs/>
        </w:rPr>
        <w:t xml:space="preserve"> ключевым направлениям развития.</w:t>
      </w:r>
    </w:p>
    <w:p w:rsidR="0038663A" w:rsidRPr="00E216AC" w:rsidRDefault="0038663A" w:rsidP="00475852">
      <w:pPr>
        <w:pStyle w:val="a6"/>
        <w:spacing w:before="0" w:after="0"/>
        <w:ind w:firstLine="709"/>
        <w:jc w:val="both"/>
        <w:rPr>
          <w:bCs/>
        </w:rPr>
      </w:pPr>
      <w:r w:rsidRPr="00E216AC">
        <w:rPr>
          <w:bCs/>
        </w:rPr>
        <w:t xml:space="preserve">Для достижения целей бюджетной и налоговой </w:t>
      </w:r>
      <w:r w:rsidRPr="00E216AC">
        <w:t>муниципального образования сельского поселения «Баянгольское»</w:t>
      </w:r>
      <w:r w:rsidRPr="00E216AC">
        <w:rPr>
          <w:bCs/>
        </w:rPr>
        <w:t xml:space="preserve"> необходимо сосредоточить усилия органов местного самоуправления на решении следующих задач:</w:t>
      </w:r>
    </w:p>
    <w:p w:rsidR="0038663A" w:rsidRPr="00475852" w:rsidRDefault="0038663A" w:rsidP="00475852">
      <w:pPr>
        <w:pStyle w:val="a6"/>
        <w:spacing w:before="0" w:after="0"/>
        <w:ind w:firstLine="709"/>
        <w:jc w:val="both"/>
        <w:rPr>
          <w:bCs/>
        </w:rPr>
      </w:pPr>
      <w:r w:rsidRPr="00E216AC">
        <w:t>-</w:t>
      </w:r>
      <w:r w:rsidRPr="00475852">
        <w:t xml:space="preserve"> повышение качества управления муниципальными финансами;</w:t>
      </w:r>
    </w:p>
    <w:p w:rsidR="0038663A" w:rsidRPr="00475852" w:rsidRDefault="0038663A" w:rsidP="00475852">
      <w:pPr>
        <w:pStyle w:val="a6"/>
        <w:spacing w:before="0" w:after="0"/>
        <w:ind w:firstLine="709"/>
        <w:jc w:val="both"/>
        <w:rPr>
          <w:bCs/>
        </w:rPr>
      </w:pPr>
      <w:r w:rsidRPr="00475852">
        <w:rPr>
          <w:bCs/>
        </w:rPr>
        <w:t>- максимальное наполнение доходной части бюджета сельского поселения;</w:t>
      </w:r>
    </w:p>
    <w:p w:rsidR="0038663A" w:rsidRPr="00475852" w:rsidRDefault="0038663A" w:rsidP="00475852">
      <w:pPr>
        <w:pStyle w:val="a6"/>
        <w:spacing w:before="0" w:after="0"/>
        <w:ind w:firstLine="709"/>
        <w:jc w:val="both"/>
        <w:rPr>
          <w:bCs/>
        </w:rPr>
      </w:pPr>
      <w:r w:rsidRPr="00475852">
        <w:rPr>
          <w:bCs/>
        </w:rPr>
        <w:t>- поддержание эффективной и стабильной налоговой системы, обеспечивающей бюджетную устойчивость;</w:t>
      </w:r>
    </w:p>
    <w:p w:rsidR="0038663A" w:rsidRPr="00475852" w:rsidRDefault="0038663A" w:rsidP="00475852">
      <w:pPr>
        <w:pStyle w:val="a6"/>
        <w:spacing w:before="0" w:after="0"/>
        <w:ind w:firstLine="709"/>
        <w:jc w:val="both"/>
        <w:rPr>
          <w:bCs/>
        </w:rPr>
      </w:pPr>
      <w:r w:rsidRPr="00475852">
        <w:rPr>
          <w:bCs/>
        </w:rPr>
        <w:t xml:space="preserve">- обеспечение сбалансированности бюджета </w:t>
      </w:r>
      <w:r w:rsidRPr="00475852">
        <w:t>муниципального образования сельского поселения «Баянгольское»</w:t>
      </w:r>
      <w:r w:rsidRPr="00475852">
        <w:rPr>
          <w:bCs/>
        </w:rPr>
        <w:t xml:space="preserve"> за счет недопущения увеличения принимаемых расходных обязательств, не обеспеченных доходными источниками их реализации, с одновременным выполнением принятых социальных обязательств;</w:t>
      </w:r>
    </w:p>
    <w:p w:rsidR="0038663A" w:rsidRPr="00475852" w:rsidRDefault="0038663A" w:rsidP="00475852">
      <w:pPr>
        <w:pStyle w:val="a6"/>
        <w:spacing w:before="0" w:after="0"/>
        <w:ind w:firstLine="709"/>
        <w:jc w:val="both"/>
        <w:rPr>
          <w:bCs/>
        </w:rPr>
      </w:pPr>
      <w:r w:rsidRPr="00475852">
        <w:rPr>
          <w:bCs/>
        </w:rPr>
        <w:t>- переориентация бюджетных ассигнований на реализацию приоритетных направлений социально-экономического развития;</w:t>
      </w:r>
    </w:p>
    <w:p w:rsidR="0038663A" w:rsidRPr="00475852" w:rsidRDefault="0038663A" w:rsidP="00475852">
      <w:pPr>
        <w:pStyle w:val="a6"/>
        <w:spacing w:before="0" w:after="0"/>
        <w:ind w:firstLine="709"/>
        <w:jc w:val="both"/>
        <w:rPr>
          <w:bCs/>
        </w:rPr>
      </w:pPr>
      <w:r w:rsidRPr="00475852">
        <w:rPr>
          <w:bCs/>
        </w:rPr>
        <w:t>- развитие программно-целевых методов управления;</w:t>
      </w:r>
    </w:p>
    <w:p w:rsidR="0038663A" w:rsidRPr="00475852" w:rsidRDefault="0038663A" w:rsidP="00475852">
      <w:pPr>
        <w:pStyle w:val="a6"/>
        <w:spacing w:before="0" w:after="0"/>
        <w:ind w:firstLine="709"/>
        <w:jc w:val="both"/>
      </w:pPr>
      <w:r w:rsidRPr="00475852">
        <w:rPr>
          <w:bCs/>
        </w:rPr>
        <w:t xml:space="preserve">- осуществление поэтапного </w:t>
      </w:r>
      <w:r w:rsidRPr="00475852">
        <w:t>перехода к долгосрочному бюджетному планированию, долгосрочной бюджетной стратегии, в рамках которой должны быть определены предельные объемы расходов на реализацию каждой из муниципальных программ в увязке с прогнозом основных бюджетных параметров;</w:t>
      </w:r>
    </w:p>
    <w:p w:rsidR="0038663A" w:rsidRPr="00475852" w:rsidRDefault="0038663A" w:rsidP="00475852">
      <w:pPr>
        <w:pStyle w:val="a6"/>
        <w:spacing w:before="0" w:after="0"/>
        <w:ind w:firstLine="709"/>
        <w:jc w:val="both"/>
      </w:pPr>
      <w:r w:rsidRPr="00475852">
        <w:t>- повышение эффективности бюджетных расходов в целом, в том числе за счет оптимизации муниципальных закупок.</w:t>
      </w:r>
    </w:p>
    <w:p w:rsidR="00475852" w:rsidRDefault="00475852" w:rsidP="00475852">
      <w:pPr>
        <w:jc w:val="both"/>
        <w:rPr>
          <w:rFonts w:ascii="Times New Roman" w:hAnsi="Times New Roman"/>
          <w:b/>
          <w:sz w:val="24"/>
          <w:szCs w:val="24"/>
        </w:rPr>
      </w:pPr>
    </w:p>
    <w:p w:rsidR="0038663A" w:rsidRPr="00E216AC" w:rsidRDefault="0038663A" w:rsidP="00475852">
      <w:pPr>
        <w:jc w:val="center"/>
        <w:rPr>
          <w:rFonts w:ascii="Times New Roman" w:hAnsi="Times New Roman"/>
          <w:b/>
          <w:sz w:val="24"/>
          <w:szCs w:val="24"/>
        </w:rPr>
      </w:pPr>
      <w:r w:rsidRPr="00E216AC">
        <w:rPr>
          <w:rFonts w:ascii="Times New Roman" w:hAnsi="Times New Roman"/>
          <w:b/>
          <w:sz w:val="24"/>
          <w:szCs w:val="24"/>
        </w:rPr>
        <w:t>3. КУЛЬТУРА</w:t>
      </w:r>
    </w:p>
    <w:p w:rsidR="0038663A" w:rsidRPr="00E216AC" w:rsidRDefault="0038663A" w:rsidP="00475852">
      <w:pPr>
        <w:spacing w:after="0" w:line="240" w:lineRule="auto"/>
        <w:ind w:firstLine="709"/>
        <w:jc w:val="both"/>
        <w:rPr>
          <w:rFonts w:ascii="Times New Roman" w:hAnsi="Times New Roman"/>
          <w:sz w:val="24"/>
          <w:szCs w:val="24"/>
        </w:rPr>
      </w:pPr>
      <w:r w:rsidRPr="00E216AC">
        <w:rPr>
          <w:rFonts w:ascii="Times New Roman" w:hAnsi="Times New Roman"/>
          <w:sz w:val="24"/>
          <w:szCs w:val="24"/>
        </w:rPr>
        <w:t>Сеть учреждений культуры в сельском поселении: - 5 единицы:</w:t>
      </w:r>
    </w:p>
    <w:p w:rsidR="0038663A" w:rsidRPr="00E216AC" w:rsidRDefault="0038663A" w:rsidP="00475852">
      <w:pPr>
        <w:spacing w:after="0" w:line="240" w:lineRule="auto"/>
        <w:ind w:firstLine="709"/>
        <w:jc w:val="both"/>
        <w:rPr>
          <w:rFonts w:ascii="Times New Roman" w:hAnsi="Times New Roman"/>
          <w:sz w:val="24"/>
          <w:szCs w:val="24"/>
        </w:rPr>
      </w:pPr>
      <w:r w:rsidRPr="00E216AC">
        <w:rPr>
          <w:rFonts w:ascii="Times New Roman" w:hAnsi="Times New Roman"/>
          <w:sz w:val="24"/>
          <w:szCs w:val="24"/>
        </w:rPr>
        <w:t>Дом культуры с численностью работников – (14) чел.</w:t>
      </w:r>
    </w:p>
    <w:p w:rsidR="0038663A" w:rsidRPr="00E216AC" w:rsidRDefault="0038663A" w:rsidP="00475852">
      <w:pPr>
        <w:spacing w:after="0" w:line="240" w:lineRule="auto"/>
        <w:ind w:firstLine="720"/>
        <w:jc w:val="both"/>
        <w:rPr>
          <w:rFonts w:ascii="Times New Roman" w:hAnsi="Times New Roman"/>
          <w:sz w:val="24"/>
          <w:szCs w:val="24"/>
        </w:rPr>
      </w:pPr>
      <w:r w:rsidRPr="00E216AC">
        <w:rPr>
          <w:rFonts w:ascii="Times New Roman" w:hAnsi="Times New Roman"/>
          <w:sz w:val="24"/>
          <w:szCs w:val="24"/>
        </w:rPr>
        <w:t>Библиотека с численностью работников – (1) чел.</w:t>
      </w:r>
    </w:p>
    <w:p w:rsidR="0038663A" w:rsidRPr="00E216AC" w:rsidRDefault="0038663A" w:rsidP="00475852">
      <w:pPr>
        <w:spacing w:after="0" w:line="240" w:lineRule="auto"/>
        <w:ind w:firstLine="720"/>
        <w:jc w:val="both"/>
        <w:rPr>
          <w:rFonts w:ascii="Times New Roman" w:hAnsi="Times New Roman"/>
          <w:sz w:val="24"/>
          <w:szCs w:val="24"/>
        </w:rPr>
      </w:pPr>
      <w:r w:rsidRPr="00E216AC">
        <w:rPr>
          <w:rFonts w:ascii="Times New Roman" w:hAnsi="Times New Roman"/>
          <w:sz w:val="24"/>
          <w:szCs w:val="24"/>
        </w:rPr>
        <w:t xml:space="preserve">Основными целями развития сферы культуры муниципального образования сельского поселения «Баянгольское» на </w:t>
      </w:r>
      <w:r w:rsidR="00296643" w:rsidRPr="00E216AC">
        <w:rPr>
          <w:rFonts w:ascii="Times New Roman" w:hAnsi="Times New Roman"/>
          <w:sz w:val="24"/>
          <w:szCs w:val="24"/>
        </w:rPr>
        <w:t>2023</w:t>
      </w:r>
      <w:r w:rsidRPr="00E216AC">
        <w:rPr>
          <w:rFonts w:ascii="Times New Roman" w:hAnsi="Times New Roman"/>
          <w:sz w:val="24"/>
          <w:szCs w:val="24"/>
        </w:rPr>
        <w:t xml:space="preserve"> год и плановый период </w:t>
      </w:r>
      <w:r w:rsidR="00296643" w:rsidRPr="00E216AC">
        <w:rPr>
          <w:rFonts w:ascii="Times New Roman" w:hAnsi="Times New Roman"/>
          <w:sz w:val="24"/>
          <w:szCs w:val="24"/>
        </w:rPr>
        <w:t>2024</w:t>
      </w:r>
      <w:r w:rsidR="007D5CE2" w:rsidRPr="00E216AC">
        <w:rPr>
          <w:rFonts w:ascii="Times New Roman" w:hAnsi="Times New Roman"/>
          <w:sz w:val="24"/>
          <w:szCs w:val="24"/>
        </w:rPr>
        <w:t xml:space="preserve"> и </w:t>
      </w:r>
      <w:r w:rsidR="00296643" w:rsidRPr="00E216AC">
        <w:rPr>
          <w:rFonts w:ascii="Times New Roman" w:hAnsi="Times New Roman"/>
          <w:sz w:val="24"/>
          <w:szCs w:val="24"/>
        </w:rPr>
        <w:t>2025</w:t>
      </w:r>
      <w:r w:rsidRPr="00E216AC">
        <w:rPr>
          <w:rFonts w:ascii="Times New Roman" w:hAnsi="Times New Roman"/>
          <w:sz w:val="24"/>
          <w:szCs w:val="24"/>
        </w:rPr>
        <w:t xml:space="preserve"> годов являются: </w:t>
      </w:r>
    </w:p>
    <w:p w:rsidR="0038663A" w:rsidRPr="00E216AC" w:rsidRDefault="0038663A" w:rsidP="00475852">
      <w:pPr>
        <w:spacing w:after="0" w:line="240" w:lineRule="auto"/>
        <w:ind w:firstLine="720"/>
        <w:jc w:val="both"/>
        <w:rPr>
          <w:rFonts w:ascii="Times New Roman" w:hAnsi="Times New Roman"/>
          <w:sz w:val="24"/>
          <w:szCs w:val="24"/>
        </w:rPr>
      </w:pPr>
      <w:r w:rsidRPr="00E216AC">
        <w:rPr>
          <w:rFonts w:ascii="Times New Roman" w:hAnsi="Times New Roman"/>
          <w:sz w:val="24"/>
          <w:szCs w:val="24"/>
        </w:rPr>
        <w:t>- комплексное развитие культурного потенциала</w:t>
      </w:r>
      <w:r w:rsidRPr="00E216AC">
        <w:rPr>
          <w:rFonts w:ascii="Times New Roman" w:hAnsi="Times New Roman"/>
          <w:sz w:val="24"/>
          <w:szCs w:val="24"/>
          <w:lang w:eastAsia="ar-SA"/>
        </w:rPr>
        <w:t>, в том числе всестороннее и гармоничное развитие детей и подростков на основе эстетического воспитания и образования</w:t>
      </w:r>
      <w:r w:rsidRPr="00E216AC">
        <w:rPr>
          <w:rFonts w:ascii="Times New Roman" w:hAnsi="Times New Roman"/>
          <w:sz w:val="24"/>
          <w:szCs w:val="24"/>
        </w:rPr>
        <w:t xml:space="preserve">; </w:t>
      </w:r>
    </w:p>
    <w:p w:rsidR="0038663A" w:rsidRPr="00E216AC" w:rsidRDefault="0038663A" w:rsidP="00475852">
      <w:pPr>
        <w:spacing w:after="0" w:line="240" w:lineRule="auto"/>
        <w:ind w:firstLine="720"/>
        <w:jc w:val="both"/>
        <w:rPr>
          <w:rStyle w:val="FontStyle16"/>
          <w:sz w:val="24"/>
          <w:szCs w:val="24"/>
        </w:rPr>
      </w:pPr>
      <w:r w:rsidRPr="00E216AC">
        <w:rPr>
          <w:rStyle w:val="FontStyle16"/>
          <w:sz w:val="24"/>
          <w:szCs w:val="24"/>
        </w:rPr>
        <w:t xml:space="preserve">- модернизация сферы культуры и её адаптация к современным условиям; </w:t>
      </w:r>
    </w:p>
    <w:p w:rsidR="0038663A" w:rsidRPr="00E216AC" w:rsidRDefault="0038663A" w:rsidP="00475852">
      <w:pPr>
        <w:spacing w:after="0" w:line="240" w:lineRule="auto"/>
        <w:ind w:firstLine="720"/>
        <w:jc w:val="both"/>
        <w:rPr>
          <w:rStyle w:val="FontStyle16"/>
          <w:sz w:val="24"/>
          <w:szCs w:val="24"/>
        </w:rPr>
      </w:pPr>
      <w:r w:rsidRPr="00E216AC">
        <w:rPr>
          <w:rStyle w:val="FontStyle16"/>
          <w:sz w:val="24"/>
          <w:szCs w:val="24"/>
        </w:rPr>
        <w:t xml:space="preserve">- создание конкурентоспособных культурных продуктов и услуг для населения </w:t>
      </w:r>
      <w:r w:rsidRPr="00E216AC">
        <w:rPr>
          <w:rFonts w:ascii="Times New Roman" w:hAnsi="Times New Roman"/>
          <w:sz w:val="24"/>
          <w:szCs w:val="24"/>
        </w:rPr>
        <w:t>муниципального образования сельского поселения «Баянгольское»</w:t>
      </w:r>
      <w:r w:rsidRPr="00E216AC">
        <w:rPr>
          <w:rStyle w:val="FontStyle16"/>
          <w:sz w:val="24"/>
          <w:szCs w:val="24"/>
        </w:rPr>
        <w:t xml:space="preserve">; </w:t>
      </w:r>
    </w:p>
    <w:p w:rsidR="0038663A" w:rsidRPr="00E216AC" w:rsidRDefault="0038663A" w:rsidP="00475852">
      <w:pPr>
        <w:spacing w:after="0" w:line="240" w:lineRule="auto"/>
        <w:ind w:firstLine="720"/>
        <w:jc w:val="both"/>
        <w:rPr>
          <w:rFonts w:ascii="Times New Roman" w:hAnsi="Times New Roman"/>
          <w:sz w:val="24"/>
          <w:szCs w:val="24"/>
        </w:rPr>
      </w:pPr>
      <w:r w:rsidRPr="00E216AC">
        <w:rPr>
          <w:rStyle w:val="FontStyle16"/>
          <w:sz w:val="24"/>
          <w:szCs w:val="24"/>
        </w:rPr>
        <w:t>- обеспечение доступа граждан к культурным ценностям и информационному пространству;</w:t>
      </w:r>
    </w:p>
    <w:p w:rsidR="0038663A" w:rsidRPr="00E216AC" w:rsidRDefault="0038663A" w:rsidP="00475852">
      <w:pPr>
        <w:spacing w:after="0" w:line="240" w:lineRule="auto"/>
        <w:ind w:firstLine="720"/>
        <w:jc w:val="both"/>
        <w:rPr>
          <w:rFonts w:ascii="Times New Roman" w:hAnsi="Times New Roman"/>
          <w:sz w:val="24"/>
          <w:szCs w:val="24"/>
        </w:rPr>
      </w:pPr>
      <w:r w:rsidRPr="00E216AC">
        <w:rPr>
          <w:rFonts w:ascii="Times New Roman" w:hAnsi="Times New Roman"/>
          <w:sz w:val="24"/>
          <w:szCs w:val="24"/>
        </w:rPr>
        <w:t xml:space="preserve">- сохранение культурного наследия и гармонизация культурной жизни МО СП «Баянгольское»; </w:t>
      </w:r>
    </w:p>
    <w:p w:rsidR="0038663A" w:rsidRPr="00E216AC" w:rsidRDefault="0038663A" w:rsidP="00475852">
      <w:pPr>
        <w:spacing w:after="0" w:line="240" w:lineRule="auto"/>
        <w:ind w:firstLine="720"/>
        <w:jc w:val="both"/>
        <w:rPr>
          <w:rFonts w:ascii="Times New Roman" w:hAnsi="Times New Roman"/>
          <w:sz w:val="24"/>
          <w:szCs w:val="24"/>
          <w:lang w:eastAsia="ar-SA"/>
        </w:rPr>
      </w:pPr>
      <w:r w:rsidRPr="00E216AC">
        <w:rPr>
          <w:rFonts w:ascii="Times New Roman" w:hAnsi="Times New Roman"/>
          <w:sz w:val="24"/>
          <w:szCs w:val="24"/>
        </w:rPr>
        <w:t>- о</w:t>
      </w:r>
      <w:r w:rsidRPr="00E216AC">
        <w:rPr>
          <w:rFonts w:ascii="Times New Roman" w:hAnsi="Times New Roman"/>
          <w:sz w:val="24"/>
          <w:szCs w:val="24"/>
          <w:lang w:eastAsia="ar-SA"/>
        </w:rPr>
        <w:t>беспечение свободы творчества жителей поселения, поддержка и пропаганда лучших традиций хорового, театрального, хореографического и музыкального искусства;</w:t>
      </w:r>
    </w:p>
    <w:p w:rsidR="0038663A" w:rsidRPr="00E216AC" w:rsidRDefault="0038663A" w:rsidP="00475852">
      <w:pPr>
        <w:spacing w:after="0" w:line="240" w:lineRule="auto"/>
        <w:ind w:firstLine="720"/>
        <w:jc w:val="both"/>
        <w:rPr>
          <w:rFonts w:ascii="Times New Roman" w:hAnsi="Times New Roman"/>
          <w:sz w:val="24"/>
          <w:szCs w:val="24"/>
          <w:lang w:eastAsia="ar-SA"/>
        </w:rPr>
      </w:pPr>
      <w:r w:rsidRPr="00E216AC">
        <w:rPr>
          <w:rFonts w:ascii="Times New Roman" w:hAnsi="Times New Roman"/>
          <w:sz w:val="24"/>
          <w:szCs w:val="24"/>
          <w:lang w:eastAsia="ar-SA"/>
        </w:rPr>
        <w:t>- увеличение объема и качества услуг, оказываемых учреждениями культуры;</w:t>
      </w:r>
    </w:p>
    <w:p w:rsidR="0038663A" w:rsidRPr="00E216AC" w:rsidRDefault="0038663A" w:rsidP="00475852">
      <w:pPr>
        <w:spacing w:after="0" w:line="240" w:lineRule="auto"/>
        <w:ind w:firstLine="720"/>
        <w:jc w:val="both"/>
        <w:rPr>
          <w:rFonts w:ascii="Times New Roman" w:hAnsi="Times New Roman"/>
          <w:sz w:val="24"/>
          <w:szCs w:val="24"/>
        </w:rPr>
      </w:pPr>
      <w:r w:rsidRPr="00E216AC">
        <w:rPr>
          <w:rFonts w:ascii="Times New Roman" w:hAnsi="Times New Roman"/>
          <w:sz w:val="24"/>
          <w:szCs w:val="24"/>
          <w:lang w:eastAsia="ar-SA"/>
        </w:rPr>
        <w:lastRenderedPageBreak/>
        <w:t>- укрепление и расширение материально-технической базы учреждений культуры поселения;</w:t>
      </w:r>
    </w:p>
    <w:p w:rsidR="0038663A" w:rsidRPr="00E216AC" w:rsidRDefault="0038663A" w:rsidP="00475852">
      <w:pPr>
        <w:spacing w:after="0" w:line="240" w:lineRule="auto"/>
        <w:ind w:firstLine="720"/>
        <w:jc w:val="both"/>
        <w:rPr>
          <w:rFonts w:ascii="Times New Roman" w:hAnsi="Times New Roman"/>
          <w:sz w:val="24"/>
          <w:szCs w:val="24"/>
        </w:rPr>
      </w:pPr>
      <w:r w:rsidRPr="00E216AC">
        <w:rPr>
          <w:rFonts w:ascii="Times New Roman" w:hAnsi="Times New Roman"/>
          <w:sz w:val="24"/>
          <w:szCs w:val="24"/>
        </w:rPr>
        <w:t>- формирование имиджа территории МО СП «Баянгольское».</w:t>
      </w:r>
    </w:p>
    <w:p w:rsidR="0038663A" w:rsidRPr="00E216AC" w:rsidRDefault="0038663A" w:rsidP="00475852">
      <w:pPr>
        <w:spacing w:after="0" w:line="240" w:lineRule="auto"/>
        <w:ind w:firstLine="720"/>
        <w:jc w:val="both"/>
        <w:rPr>
          <w:rFonts w:ascii="Times New Roman" w:hAnsi="Times New Roman"/>
          <w:sz w:val="24"/>
          <w:szCs w:val="24"/>
        </w:rPr>
      </w:pPr>
      <w:r w:rsidRPr="00E216AC">
        <w:rPr>
          <w:rFonts w:ascii="Times New Roman" w:hAnsi="Times New Roman"/>
          <w:sz w:val="24"/>
          <w:szCs w:val="24"/>
        </w:rPr>
        <w:t xml:space="preserve">Для достижения поставленных целей сформирован ряд приоритетных направлений, по которым планируется осуществлять деятельность в сфере культуры в </w:t>
      </w:r>
      <w:r w:rsidR="00296643" w:rsidRPr="00E216AC">
        <w:rPr>
          <w:rFonts w:ascii="Times New Roman" w:hAnsi="Times New Roman"/>
          <w:sz w:val="24"/>
          <w:szCs w:val="24"/>
        </w:rPr>
        <w:t>2023</w:t>
      </w:r>
      <w:r w:rsidR="007D5CE2" w:rsidRPr="00E216AC">
        <w:rPr>
          <w:rFonts w:ascii="Times New Roman" w:hAnsi="Times New Roman"/>
          <w:sz w:val="24"/>
          <w:szCs w:val="24"/>
        </w:rPr>
        <w:t>-</w:t>
      </w:r>
      <w:r w:rsidR="00296643" w:rsidRPr="00E216AC">
        <w:rPr>
          <w:rFonts w:ascii="Times New Roman" w:hAnsi="Times New Roman"/>
          <w:sz w:val="24"/>
          <w:szCs w:val="24"/>
        </w:rPr>
        <w:t>2024</w:t>
      </w:r>
      <w:r w:rsidRPr="00E216AC">
        <w:rPr>
          <w:rFonts w:ascii="Times New Roman" w:hAnsi="Times New Roman"/>
          <w:sz w:val="24"/>
          <w:szCs w:val="24"/>
        </w:rPr>
        <w:t xml:space="preserve"> годах.</w:t>
      </w:r>
    </w:p>
    <w:p w:rsidR="0038663A" w:rsidRPr="00E216AC" w:rsidRDefault="0038663A" w:rsidP="00475852">
      <w:pPr>
        <w:spacing w:after="0" w:line="240" w:lineRule="auto"/>
        <w:ind w:firstLine="720"/>
        <w:jc w:val="both"/>
        <w:rPr>
          <w:rFonts w:ascii="Times New Roman" w:hAnsi="Times New Roman"/>
          <w:sz w:val="24"/>
          <w:szCs w:val="24"/>
        </w:rPr>
      </w:pPr>
      <w:r w:rsidRPr="00E216AC">
        <w:rPr>
          <w:rFonts w:ascii="Times New Roman" w:hAnsi="Times New Roman"/>
          <w:sz w:val="24"/>
          <w:szCs w:val="24"/>
        </w:rPr>
        <w:t>Среди приоритетных направлений сферы культуры по-прежнему остается сохранение и развитие традиционной народной культуры, по которому планируется:</w:t>
      </w:r>
    </w:p>
    <w:p w:rsidR="0038663A" w:rsidRPr="00E216AC" w:rsidRDefault="0038663A" w:rsidP="00475852">
      <w:pPr>
        <w:spacing w:after="0" w:line="240" w:lineRule="auto"/>
        <w:ind w:firstLine="720"/>
        <w:jc w:val="both"/>
        <w:rPr>
          <w:rFonts w:ascii="Times New Roman" w:hAnsi="Times New Roman"/>
          <w:sz w:val="24"/>
          <w:szCs w:val="24"/>
        </w:rPr>
      </w:pPr>
      <w:r w:rsidRPr="00E216AC">
        <w:rPr>
          <w:rFonts w:ascii="Times New Roman" w:hAnsi="Times New Roman"/>
          <w:sz w:val="24"/>
          <w:szCs w:val="24"/>
        </w:rPr>
        <w:t>- участие в областных, межрегиональных, российских, международных конкурсах, фестивалях и выставках;</w:t>
      </w:r>
    </w:p>
    <w:p w:rsidR="0038663A" w:rsidRPr="00E216AC" w:rsidRDefault="0038663A" w:rsidP="00475852">
      <w:pPr>
        <w:spacing w:after="0" w:line="240" w:lineRule="auto"/>
        <w:ind w:firstLine="720"/>
        <w:jc w:val="both"/>
        <w:rPr>
          <w:rFonts w:ascii="Times New Roman" w:hAnsi="Times New Roman"/>
          <w:sz w:val="24"/>
          <w:szCs w:val="24"/>
        </w:rPr>
      </w:pPr>
      <w:r w:rsidRPr="00E216AC">
        <w:rPr>
          <w:rFonts w:ascii="Times New Roman" w:hAnsi="Times New Roman"/>
          <w:sz w:val="24"/>
          <w:szCs w:val="24"/>
        </w:rPr>
        <w:t>- осуществление совместных проектов по сохранению и развитию традиционной народной культуры – праздников народного творчества, фестивалей, ярмарок художественных промыслов, дней традиций, престольных православных праздников;</w:t>
      </w:r>
    </w:p>
    <w:p w:rsidR="0038663A" w:rsidRPr="00E216AC" w:rsidRDefault="0038663A" w:rsidP="00475852">
      <w:pPr>
        <w:spacing w:after="0" w:line="240" w:lineRule="auto"/>
        <w:ind w:firstLine="720"/>
        <w:jc w:val="both"/>
        <w:rPr>
          <w:rFonts w:ascii="Times New Roman" w:hAnsi="Times New Roman"/>
          <w:sz w:val="24"/>
          <w:szCs w:val="24"/>
        </w:rPr>
      </w:pPr>
      <w:r w:rsidRPr="00E216AC">
        <w:rPr>
          <w:rFonts w:ascii="Times New Roman" w:hAnsi="Times New Roman"/>
          <w:sz w:val="24"/>
          <w:szCs w:val="24"/>
        </w:rPr>
        <w:t>- вечера отдыха, посвященные Дню 8 марта, Дню семьи, любви и верности, Дню матери;</w:t>
      </w:r>
    </w:p>
    <w:p w:rsidR="0038663A" w:rsidRPr="00E216AC" w:rsidRDefault="0038663A" w:rsidP="00475852">
      <w:pPr>
        <w:shd w:val="clear" w:color="auto" w:fill="FFFFFF"/>
        <w:spacing w:after="0" w:line="240" w:lineRule="auto"/>
        <w:ind w:firstLine="720"/>
        <w:jc w:val="both"/>
        <w:rPr>
          <w:rFonts w:ascii="Times New Roman" w:hAnsi="Times New Roman"/>
          <w:sz w:val="24"/>
          <w:szCs w:val="24"/>
        </w:rPr>
      </w:pPr>
      <w:r w:rsidRPr="00E216AC">
        <w:rPr>
          <w:rFonts w:ascii="Times New Roman" w:hAnsi="Times New Roman"/>
          <w:sz w:val="24"/>
          <w:szCs w:val="24"/>
        </w:rPr>
        <w:t>- представление коллективов самодеятельного творчества к званию «народный»/«образцовый» самодеятельный коллектив.</w:t>
      </w:r>
    </w:p>
    <w:p w:rsidR="0038663A" w:rsidRPr="00E216AC" w:rsidRDefault="0038663A" w:rsidP="00475852">
      <w:pPr>
        <w:spacing w:after="0" w:line="240" w:lineRule="auto"/>
        <w:ind w:firstLine="720"/>
        <w:jc w:val="both"/>
        <w:rPr>
          <w:rFonts w:ascii="Times New Roman" w:hAnsi="Times New Roman"/>
          <w:sz w:val="24"/>
          <w:szCs w:val="24"/>
        </w:rPr>
      </w:pPr>
      <w:r w:rsidRPr="00E216AC">
        <w:rPr>
          <w:rFonts w:ascii="Times New Roman" w:hAnsi="Times New Roman"/>
          <w:sz w:val="24"/>
          <w:szCs w:val="24"/>
        </w:rPr>
        <w:t>Для осуществления поставленных целей в</w:t>
      </w:r>
      <w:r w:rsidR="007D5CE2" w:rsidRPr="00E216AC">
        <w:rPr>
          <w:rFonts w:ascii="Times New Roman" w:hAnsi="Times New Roman"/>
          <w:sz w:val="24"/>
          <w:szCs w:val="24"/>
        </w:rPr>
        <w:t xml:space="preserve"> </w:t>
      </w:r>
      <w:r w:rsidR="00296643" w:rsidRPr="00E216AC">
        <w:rPr>
          <w:rFonts w:ascii="Times New Roman" w:hAnsi="Times New Roman"/>
          <w:sz w:val="24"/>
          <w:szCs w:val="24"/>
        </w:rPr>
        <w:t>2023</w:t>
      </w:r>
      <w:r w:rsidR="007D5CE2" w:rsidRPr="00E216AC">
        <w:rPr>
          <w:rFonts w:ascii="Times New Roman" w:hAnsi="Times New Roman"/>
          <w:sz w:val="24"/>
          <w:szCs w:val="24"/>
        </w:rPr>
        <w:t xml:space="preserve"> году и в период до </w:t>
      </w:r>
      <w:r w:rsidR="00296643" w:rsidRPr="00E216AC">
        <w:rPr>
          <w:rFonts w:ascii="Times New Roman" w:hAnsi="Times New Roman"/>
          <w:sz w:val="24"/>
          <w:szCs w:val="24"/>
        </w:rPr>
        <w:t>2024</w:t>
      </w:r>
      <w:r w:rsidRPr="00E216AC">
        <w:rPr>
          <w:rFonts w:ascii="Times New Roman" w:hAnsi="Times New Roman"/>
          <w:sz w:val="24"/>
          <w:szCs w:val="24"/>
        </w:rPr>
        <w:t xml:space="preserve"> года будет проводиться работа по направлению - развитие и совершенствование форм культурно-досуговой деятельности и самодеятельного художественного творчества, по которому планируется:</w:t>
      </w:r>
    </w:p>
    <w:p w:rsidR="0038663A" w:rsidRPr="00E216AC" w:rsidRDefault="0038663A" w:rsidP="00475852">
      <w:pPr>
        <w:spacing w:after="0" w:line="240" w:lineRule="auto"/>
        <w:ind w:firstLine="720"/>
        <w:jc w:val="both"/>
        <w:rPr>
          <w:rFonts w:ascii="Times New Roman" w:hAnsi="Times New Roman"/>
          <w:sz w:val="24"/>
          <w:szCs w:val="24"/>
        </w:rPr>
      </w:pPr>
      <w:r w:rsidRPr="00E216AC">
        <w:rPr>
          <w:rFonts w:ascii="Times New Roman" w:hAnsi="Times New Roman"/>
          <w:sz w:val="24"/>
          <w:szCs w:val="24"/>
        </w:rPr>
        <w:t>- организация поселенческих конкурсов, фестивалей и выставок по направлениям творчества,</w:t>
      </w:r>
    </w:p>
    <w:p w:rsidR="0038663A" w:rsidRPr="00E216AC" w:rsidRDefault="0038663A" w:rsidP="00475852">
      <w:pPr>
        <w:spacing w:after="0" w:line="240" w:lineRule="auto"/>
        <w:ind w:firstLine="720"/>
        <w:jc w:val="both"/>
        <w:rPr>
          <w:rFonts w:ascii="Times New Roman" w:hAnsi="Times New Roman"/>
          <w:sz w:val="24"/>
          <w:szCs w:val="24"/>
        </w:rPr>
      </w:pPr>
      <w:r w:rsidRPr="00E216AC">
        <w:rPr>
          <w:rFonts w:ascii="Times New Roman" w:hAnsi="Times New Roman"/>
          <w:sz w:val="24"/>
          <w:szCs w:val="24"/>
        </w:rPr>
        <w:t>- проведение Дня села;</w:t>
      </w:r>
    </w:p>
    <w:p w:rsidR="0038663A" w:rsidRPr="00E216AC" w:rsidRDefault="0038663A" w:rsidP="00475852">
      <w:pPr>
        <w:spacing w:after="0" w:line="240" w:lineRule="auto"/>
        <w:ind w:firstLine="720"/>
        <w:jc w:val="both"/>
        <w:rPr>
          <w:rFonts w:ascii="Times New Roman" w:hAnsi="Times New Roman"/>
          <w:sz w:val="24"/>
          <w:szCs w:val="24"/>
        </w:rPr>
      </w:pPr>
      <w:r w:rsidRPr="00E216AC">
        <w:rPr>
          <w:rFonts w:ascii="Times New Roman" w:hAnsi="Times New Roman"/>
          <w:sz w:val="24"/>
          <w:szCs w:val="24"/>
        </w:rPr>
        <w:t>- проведение юбилейных праздников учреждений культуры и коллективов самодеятельного народного творчества;</w:t>
      </w:r>
    </w:p>
    <w:p w:rsidR="0038663A" w:rsidRPr="00E216AC" w:rsidRDefault="0038663A" w:rsidP="00475852">
      <w:pPr>
        <w:shd w:val="clear" w:color="auto" w:fill="FFFFFF"/>
        <w:spacing w:after="0" w:line="240" w:lineRule="auto"/>
        <w:ind w:firstLine="720"/>
        <w:jc w:val="both"/>
        <w:rPr>
          <w:rFonts w:ascii="Times New Roman" w:hAnsi="Times New Roman"/>
          <w:sz w:val="24"/>
          <w:szCs w:val="24"/>
        </w:rPr>
      </w:pPr>
      <w:r w:rsidRPr="00E216AC">
        <w:rPr>
          <w:rFonts w:ascii="Times New Roman" w:hAnsi="Times New Roman"/>
          <w:sz w:val="24"/>
          <w:szCs w:val="24"/>
        </w:rPr>
        <w:t xml:space="preserve">- участие в конкурсах на получение грантов. </w:t>
      </w:r>
    </w:p>
    <w:p w:rsidR="0038663A" w:rsidRPr="00E216AC" w:rsidRDefault="0038663A" w:rsidP="00475852">
      <w:pPr>
        <w:spacing w:after="0" w:line="240" w:lineRule="auto"/>
        <w:ind w:firstLine="720"/>
        <w:jc w:val="both"/>
        <w:rPr>
          <w:rFonts w:ascii="Times New Roman" w:hAnsi="Times New Roman"/>
          <w:sz w:val="24"/>
          <w:szCs w:val="24"/>
        </w:rPr>
      </w:pPr>
      <w:r w:rsidRPr="00E216AC">
        <w:rPr>
          <w:rFonts w:ascii="Times New Roman" w:hAnsi="Times New Roman"/>
          <w:sz w:val="24"/>
          <w:szCs w:val="24"/>
        </w:rPr>
        <w:t>Особое внимание будет уделяться поддержке инновационных творческих программ в сфере культуры,в рамках которой будет осуществляться организация деятельности по созданию инновационных творческих проектов на конкурсной основе, направленных на развитие культуры (создание новых творческих программ; продвижение новых форм работы с населением; проведение презентаций, акций, семинаров, смотров, конкурсов, фестивалей; создание и поддержка печатных изданий, методических пособий), созданию инновационных интерактивных программ и освоению новых форм работы со зрителем.</w:t>
      </w:r>
    </w:p>
    <w:p w:rsidR="0038663A" w:rsidRPr="00E216AC" w:rsidRDefault="0038663A" w:rsidP="00475852">
      <w:pPr>
        <w:ind w:firstLine="720"/>
        <w:jc w:val="both"/>
        <w:rPr>
          <w:rFonts w:ascii="Times New Roman" w:hAnsi="Times New Roman"/>
          <w:sz w:val="24"/>
          <w:szCs w:val="24"/>
        </w:rPr>
      </w:pPr>
      <w:r w:rsidRPr="00E216AC">
        <w:rPr>
          <w:rFonts w:ascii="Times New Roman" w:hAnsi="Times New Roman"/>
          <w:sz w:val="24"/>
          <w:szCs w:val="24"/>
        </w:rPr>
        <w:t xml:space="preserve">С целью поддержки молодых дарований и детского творчествапланируется организация и проведение исполнительских фестивалей </w:t>
      </w:r>
      <w:proofErr w:type="gramStart"/>
      <w:r w:rsidRPr="00E216AC">
        <w:rPr>
          <w:rFonts w:ascii="Times New Roman" w:hAnsi="Times New Roman"/>
          <w:sz w:val="24"/>
          <w:szCs w:val="24"/>
        </w:rPr>
        <w:t>-к</w:t>
      </w:r>
      <w:proofErr w:type="gramEnd"/>
      <w:r w:rsidRPr="00E216AC">
        <w:rPr>
          <w:rFonts w:ascii="Times New Roman" w:hAnsi="Times New Roman"/>
          <w:sz w:val="24"/>
          <w:szCs w:val="24"/>
        </w:rPr>
        <w:t>онкурсов и выставок работ.</w:t>
      </w:r>
    </w:p>
    <w:p w:rsidR="0038663A" w:rsidRPr="00E216AC" w:rsidRDefault="0038663A" w:rsidP="00475852">
      <w:pPr>
        <w:widowControl w:val="0"/>
        <w:autoSpaceDE w:val="0"/>
        <w:autoSpaceDN w:val="0"/>
        <w:adjustRightInd w:val="0"/>
        <w:ind w:firstLine="709"/>
        <w:jc w:val="both"/>
        <w:rPr>
          <w:rFonts w:ascii="Times New Roman" w:hAnsi="Times New Roman"/>
          <w:sz w:val="24"/>
          <w:szCs w:val="24"/>
        </w:rPr>
      </w:pPr>
      <w:r w:rsidRPr="00E216AC">
        <w:rPr>
          <w:rFonts w:ascii="Times New Roman" w:hAnsi="Times New Roman"/>
          <w:sz w:val="24"/>
          <w:szCs w:val="24"/>
        </w:rPr>
        <w:t>Учитывая специфику деятельности учреждений культуры при планировании размеров средств, направляемых на повышение заработной платы работников, объемы финансирования планируется соотносить с выполнением этими учреждениями показателей эффективности и достижением целевых показателей (индикаторов).</w:t>
      </w:r>
    </w:p>
    <w:p w:rsidR="0038663A" w:rsidRPr="00E216AC" w:rsidRDefault="0038663A" w:rsidP="00475852">
      <w:pPr>
        <w:widowControl w:val="0"/>
        <w:autoSpaceDE w:val="0"/>
        <w:autoSpaceDN w:val="0"/>
        <w:adjustRightInd w:val="0"/>
        <w:ind w:firstLine="709"/>
        <w:jc w:val="both"/>
        <w:rPr>
          <w:rFonts w:ascii="Times New Roman" w:hAnsi="Times New Roman"/>
          <w:sz w:val="24"/>
          <w:szCs w:val="24"/>
        </w:rPr>
      </w:pPr>
      <w:r w:rsidRPr="00E216AC">
        <w:rPr>
          <w:rFonts w:ascii="Times New Roman" w:hAnsi="Times New Roman"/>
          <w:sz w:val="24"/>
          <w:szCs w:val="24"/>
        </w:rPr>
        <w:t>Показателями (индикаторами), характеризующими эффективность мероприятий по совершенствованию оплаты труда работников учреждений культуры, являются:</w:t>
      </w:r>
    </w:p>
    <w:p w:rsidR="0038663A" w:rsidRPr="00E216AC" w:rsidRDefault="0038663A" w:rsidP="00475852">
      <w:pPr>
        <w:widowControl w:val="0"/>
        <w:autoSpaceDE w:val="0"/>
        <w:autoSpaceDN w:val="0"/>
        <w:adjustRightInd w:val="0"/>
        <w:ind w:firstLine="540"/>
        <w:jc w:val="both"/>
        <w:rPr>
          <w:rFonts w:ascii="Times New Roman" w:hAnsi="Times New Roman"/>
          <w:sz w:val="24"/>
          <w:szCs w:val="24"/>
        </w:rPr>
      </w:pPr>
      <w:r w:rsidRPr="00E216AC">
        <w:rPr>
          <w:rFonts w:ascii="Times New Roman" w:hAnsi="Times New Roman"/>
          <w:sz w:val="24"/>
          <w:szCs w:val="24"/>
        </w:rPr>
        <w:t xml:space="preserve">-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w:t>
      </w:r>
      <w:hyperlink r:id="rId6" w:history="1">
        <w:r w:rsidRPr="00E216AC">
          <w:rPr>
            <w:rStyle w:val="a5"/>
            <w:rFonts w:ascii="Times New Roman" w:hAnsi="Times New Roman"/>
            <w:color w:val="auto"/>
            <w:sz w:val="24"/>
            <w:szCs w:val="24"/>
          </w:rPr>
          <w:t>Указом</w:t>
        </w:r>
      </w:hyperlink>
      <w:r w:rsidRPr="00E216AC">
        <w:rPr>
          <w:rFonts w:ascii="Times New Roman" w:hAnsi="Times New Roman"/>
          <w:sz w:val="24"/>
          <w:szCs w:val="24"/>
        </w:rPr>
        <w:t xml:space="preserve"> Президента Российской Федерации от 7 мая 2012 года N 597 «О мероприятиях по реализации государственной социальной политики», и средней заработной платы в экономике области;</w:t>
      </w:r>
    </w:p>
    <w:p w:rsidR="0038663A" w:rsidRPr="00E216AC" w:rsidRDefault="0038663A" w:rsidP="00475852">
      <w:pPr>
        <w:widowControl w:val="0"/>
        <w:autoSpaceDE w:val="0"/>
        <w:autoSpaceDN w:val="0"/>
        <w:adjustRightInd w:val="0"/>
        <w:ind w:firstLine="540"/>
        <w:jc w:val="both"/>
        <w:rPr>
          <w:rFonts w:ascii="Times New Roman" w:hAnsi="Times New Roman"/>
          <w:sz w:val="24"/>
          <w:szCs w:val="24"/>
        </w:rPr>
      </w:pPr>
      <w:r w:rsidRPr="00E216AC">
        <w:rPr>
          <w:rFonts w:ascii="Times New Roman" w:hAnsi="Times New Roman"/>
          <w:sz w:val="24"/>
          <w:szCs w:val="24"/>
        </w:rPr>
        <w:lastRenderedPageBreak/>
        <w:t>- численность работников муниципальных учреждений культуры.</w:t>
      </w:r>
    </w:p>
    <w:p w:rsidR="0038663A" w:rsidRPr="00E216AC" w:rsidRDefault="0038663A" w:rsidP="00475852">
      <w:pPr>
        <w:shd w:val="clear" w:color="auto" w:fill="FFFFFF"/>
        <w:tabs>
          <w:tab w:val="left" w:pos="709"/>
        </w:tabs>
        <w:jc w:val="both"/>
        <w:outlineLvl w:val="0"/>
        <w:rPr>
          <w:rFonts w:ascii="Times New Roman" w:hAnsi="Times New Roman"/>
          <w:b/>
          <w:bCs/>
          <w:sz w:val="24"/>
          <w:szCs w:val="24"/>
        </w:rPr>
      </w:pPr>
    </w:p>
    <w:p w:rsidR="0038663A" w:rsidRPr="00E216AC" w:rsidRDefault="0038663A" w:rsidP="00475852">
      <w:pPr>
        <w:shd w:val="clear" w:color="auto" w:fill="FFFFFF"/>
        <w:tabs>
          <w:tab w:val="left" w:pos="709"/>
        </w:tabs>
        <w:jc w:val="center"/>
        <w:outlineLvl w:val="0"/>
        <w:rPr>
          <w:rFonts w:ascii="Times New Roman" w:hAnsi="Times New Roman"/>
          <w:b/>
          <w:bCs/>
          <w:sz w:val="24"/>
          <w:szCs w:val="24"/>
        </w:rPr>
      </w:pPr>
      <w:r w:rsidRPr="00E216AC">
        <w:rPr>
          <w:rFonts w:ascii="Times New Roman" w:hAnsi="Times New Roman"/>
          <w:b/>
          <w:bCs/>
          <w:sz w:val="24"/>
          <w:szCs w:val="24"/>
        </w:rPr>
        <w:t>4. ФИЗИЧЕСКАЯ КУЛЬТУРА И СПОРТ</w:t>
      </w:r>
    </w:p>
    <w:p w:rsidR="0038663A" w:rsidRPr="00E216AC" w:rsidRDefault="0038663A" w:rsidP="00475852">
      <w:pPr>
        <w:shd w:val="clear" w:color="auto" w:fill="FFFFFF"/>
        <w:spacing w:after="120" w:line="240" w:lineRule="auto"/>
        <w:ind w:firstLine="709"/>
        <w:jc w:val="both"/>
        <w:rPr>
          <w:rFonts w:ascii="Times New Roman" w:hAnsi="Times New Roman"/>
          <w:sz w:val="24"/>
          <w:szCs w:val="24"/>
          <w:bdr w:val="none" w:sz="0" w:space="0" w:color="auto" w:frame="1"/>
        </w:rPr>
      </w:pPr>
      <w:r w:rsidRPr="00E216AC">
        <w:rPr>
          <w:rFonts w:ascii="Times New Roman" w:hAnsi="Times New Roman"/>
          <w:sz w:val="24"/>
          <w:szCs w:val="24"/>
          <w:bdr w:val="none" w:sz="0" w:space="0" w:color="auto" w:frame="1"/>
        </w:rPr>
        <w:t xml:space="preserve">На территории </w:t>
      </w:r>
      <w:r w:rsidRPr="00E216AC">
        <w:rPr>
          <w:rFonts w:ascii="Times New Roman" w:hAnsi="Times New Roman"/>
          <w:sz w:val="24"/>
          <w:szCs w:val="24"/>
        </w:rPr>
        <w:t>МО СП «Баянгольское»</w:t>
      </w:r>
      <w:r w:rsidRPr="00E216AC">
        <w:rPr>
          <w:rFonts w:ascii="Times New Roman" w:hAnsi="Times New Roman"/>
          <w:sz w:val="24"/>
          <w:szCs w:val="24"/>
          <w:bdr w:val="none" w:sz="0" w:space="0" w:color="auto" w:frame="1"/>
        </w:rPr>
        <w:t xml:space="preserve"> функционирует спортивный зал-ДЮСШ, стадион, хоккейная коробка,  где  на постоянной основе проводятся секции по различным видам спорта: баскетбол, волейбол, теннис, вольная борьба. Секции работают как для детей, так и для взрослых.</w:t>
      </w:r>
    </w:p>
    <w:p w:rsidR="0038663A" w:rsidRPr="00E216AC" w:rsidRDefault="0038663A" w:rsidP="00475852">
      <w:pPr>
        <w:shd w:val="clear" w:color="auto" w:fill="FFFFFF"/>
        <w:spacing w:after="120" w:line="240" w:lineRule="auto"/>
        <w:ind w:firstLine="709"/>
        <w:jc w:val="both"/>
        <w:rPr>
          <w:rFonts w:ascii="Times New Roman" w:hAnsi="Times New Roman"/>
          <w:sz w:val="24"/>
          <w:szCs w:val="24"/>
          <w:bdr w:val="none" w:sz="0" w:space="0" w:color="auto" w:frame="1"/>
        </w:rPr>
      </w:pPr>
      <w:r w:rsidRPr="00E216AC">
        <w:rPr>
          <w:rFonts w:ascii="Times New Roman" w:hAnsi="Times New Roman"/>
          <w:sz w:val="24"/>
          <w:szCs w:val="24"/>
          <w:bdr w:val="none" w:sz="0" w:space="0" w:color="auto" w:frame="1"/>
        </w:rPr>
        <w:t>Приоритетными видами спорта на территории поселения являются вольная борьба, баскетбол, волейбол, футбол, хоккей.</w:t>
      </w:r>
    </w:p>
    <w:p w:rsidR="0038663A" w:rsidRPr="00E216AC" w:rsidRDefault="0038663A" w:rsidP="00475852">
      <w:pPr>
        <w:tabs>
          <w:tab w:val="left" w:pos="709"/>
        </w:tabs>
        <w:spacing w:after="120" w:line="240" w:lineRule="auto"/>
        <w:ind w:firstLine="709"/>
        <w:jc w:val="both"/>
        <w:rPr>
          <w:rFonts w:ascii="Times New Roman" w:hAnsi="Times New Roman"/>
          <w:sz w:val="24"/>
          <w:szCs w:val="24"/>
        </w:rPr>
      </w:pPr>
      <w:r w:rsidRPr="00E216AC">
        <w:rPr>
          <w:rFonts w:ascii="Times New Roman" w:hAnsi="Times New Roman"/>
          <w:sz w:val="24"/>
          <w:szCs w:val="24"/>
        </w:rPr>
        <w:t>Основной целью деятельности в области физической культуры и спорта является повышение доступности и качества физкультурно-спортивных услуг, предоставляемых всем категориям населения МО СП «Баянгольское».</w:t>
      </w:r>
    </w:p>
    <w:p w:rsidR="0038663A" w:rsidRPr="00E216AC" w:rsidRDefault="0038663A" w:rsidP="00475852">
      <w:pPr>
        <w:tabs>
          <w:tab w:val="left" w:pos="709"/>
        </w:tabs>
        <w:spacing w:after="120" w:line="240" w:lineRule="auto"/>
        <w:ind w:firstLine="709"/>
        <w:jc w:val="both"/>
        <w:rPr>
          <w:rFonts w:ascii="Times New Roman" w:hAnsi="Times New Roman"/>
          <w:sz w:val="24"/>
          <w:szCs w:val="24"/>
        </w:rPr>
      </w:pPr>
      <w:r w:rsidRPr="00E216AC">
        <w:rPr>
          <w:rFonts w:ascii="Times New Roman" w:hAnsi="Times New Roman"/>
          <w:sz w:val="24"/>
          <w:szCs w:val="24"/>
        </w:rPr>
        <w:t>Планируется решение следующих задач:</w:t>
      </w:r>
    </w:p>
    <w:p w:rsidR="0038663A" w:rsidRPr="00E216AC" w:rsidRDefault="0038663A" w:rsidP="00475852">
      <w:pPr>
        <w:tabs>
          <w:tab w:val="left" w:pos="709"/>
        </w:tabs>
        <w:spacing w:after="120" w:line="240" w:lineRule="auto"/>
        <w:ind w:firstLine="709"/>
        <w:jc w:val="both"/>
        <w:rPr>
          <w:rFonts w:ascii="Times New Roman" w:hAnsi="Times New Roman"/>
          <w:sz w:val="24"/>
          <w:szCs w:val="24"/>
          <w:bdr w:val="none" w:sz="0" w:space="0" w:color="auto" w:frame="1"/>
        </w:rPr>
      </w:pPr>
      <w:r w:rsidRPr="00E216AC">
        <w:rPr>
          <w:rFonts w:ascii="Times New Roman" w:hAnsi="Times New Roman"/>
          <w:sz w:val="24"/>
          <w:szCs w:val="24"/>
        </w:rPr>
        <w:t>- р</w:t>
      </w:r>
      <w:r w:rsidRPr="00E216AC">
        <w:rPr>
          <w:rFonts w:ascii="Times New Roman" w:hAnsi="Times New Roman"/>
          <w:sz w:val="24"/>
          <w:szCs w:val="24"/>
          <w:bdr w:val="none" w:sz="0" w:space="0" w:color="auto" w:frame="1"/>
        </w:rPr>
        <w:t xml:space="preserve">азвитие инфраструктуры для занятий физической культурой и спортом – устройство и </w:t>
      </w:r>
      <w:r w:rsidRPr="00E216AC">
        <w:rPr>
          <w:rFonts w:ascii="Times New Roman" w:hAnsi="Times New Roman"/>
          <w:sz w:val="24"/>
          <w:szCs w:val="24"/>
        </w:rPr>
        <w:t>укрепление спортивных сооружений, обеспечение их спортивным оборудованием и инвентарем, подготовка спортсменов;</w:t>
      </w:r>
    </w:p>
    <w:p w:rsidR="0038663A" w:rsidRPr="00E216AC" w:rsidRDefault="0038663A" w:rsidP="00475852">
      <w:pPr>
        <w:tabs>
          <w:tab w:val="left" w:pos="709"/>
        </w:tabs>
        <w:spacing w:after="120" w:line="240" w:lineRule="auto"/>
        <w:ind w:firstLine="709"/>
        <w:jc w:val="both"/>
        <w:rPr>
          <w:rFonts w:ascii="Times New Roman" w:hAnsi="Times New Roman"/>
          <w:sz w:val="24"/>
          <w:szCs w:val="24"/>
        </w:rPr>
      </w:pPr>
      <w:r w:rsidRPr="00E216AC">
        <w:rPr>
          <w:rFonts w:ascii="Times New Roman" w:hAnsi="Times New Roman"/>
          <w:sz w:val="24"/>
          <w:szCs w:val="24"/>
        </w:rPr>
        <w:t xml:space="preserve">- повышение массовости, </w:t>
      </w:r>
      <w:proofErr w:type="gramStart"/>
      <w:r w:rsidRPr="00E216AC">
        <w:rPr>
          <w:rFonts w:ascii="Times New Roman" w:hAnsi="Times New Roman"/>
          <w:sz w:val="24"/>
          <w:szCs w:val="24"/>
        </w:rPr>
        <w:t>занимающихся</w:t>
      </w:r>
      <w:proofErr w:type="gramEnd"/>
      <w:r w:rsidRPr="00E216AC">
        <w:rPr>
          <w:rFonts w:ascii="Times New Roman" w:hAnsi="Times New Roman"/>
          <w:sz w:val="24"/>
          <w:szCs w:val="24"/>
        </w:rPr>
        <w:t xml:space="preserve"> физической культурой и спортом;</w:t>
      </w:r>
    </w:p>
    <w:p w:rsidR="0038663A" w:rsidRPr="00E216AC" w:rsidRDefault="0038663A" w:rsidP="00475852">
      <w:pPr>
        <w:tabs>
          <w:tab w:val="left" w:pos="709"/>
        </w:tabs>
        <w:spacing w:after="120" w:line="240" w:lineRule="auto"/>
        <w:ind w:firstLine="709"/>
        <w:jc w:val="both"/>
        <w:rPr>
          <w:rFonts w:ascii="Times New Roman" w:hAnsi="Times New Roman"/>
          <w:sz w:val="24"/>
          <w:szCs w:val="24"/>
        </w:rPr>
      </w:pPr>
      <w:r w:rsidRPr="00E216AC">
        <w:rPr>
          <w:rFonts w:ascii="Times New Roman" w:hAnsi="Times New Roman"/>
          <w:sz w:val="24"/>
          <w:szCs w:val="24"/>
        </w:rPr>
        <w:t>- пропаганда здорового образа жизни, занятий спортом и физической культурой;</w:t>
      </w:r>
    </w:p>
    <w:p w:rsidR="0038663A" w:rsidRPr="00E216AC" w:rsidRDefault="0038663A" w:rsidP="00475852">
      <w:pPr>
        <w:tabs>
          <w:tab w:val="left" w:pos="709"/>
        </w:tabs>
        <w:spacing w:after="120" w:line="240" w:lineRule="auto"/>
        <w:ind w:firstLine="709"/>
        <w:jc w:val="both"/>
        <w:rPr>
          <w:rFonts w:ascii="Times New Roman" w:hAnsi="Times New Roman"/>
          <w:sz w:val="24"/>
          <w:szCs w:val="24"/>
        </w:rPr>
      </w:pPr>
      <w:r w:rsidRPr="00E216AC">
        <w:rPr>
          <w:rFonts w:ascii="Times New Roman" w:hAnsi="Times New Roman"/>
          <w:sz w:val="24"/>
          <w:szCs w:val="24"/>
        </w:rPr>
        <w:t>- проведение массовых оздоровительных и спортивных мероприятий для всех групп населения: детей, подростков, учащихся, взрослого населения и лиц, имеющих отклонения в физическом развитии:</w:t>
      </w:r>
    </w:p>
    <w:p w:rsidR="0038663A" w:rsidRPr="00E216AC" w:rsidRDefault="0038663A" w:rsidP="00475852">
      <w:pPr>
        <w:tabs>
          <w:tab w:val="left" w:pos="709"/>
        </w:tabs>
        <w:spacing w:after="120" w:line="240" w:lineRule="auto"/>
        <w:ind w:firstLine="720"/>
        <w:jc w:val="both"/>
        <w:rPr>
          <w:rFonts w:ascii="Times New Roman" w:hAnsi="Times New Roman"/>
          <w:sz w:val="24"/>
          <w:szCs w:val="24"/>
        </w:rPr>
      </w:pPr>
      <w:r w:rsidRPr="00E216AC">
        <w:rPr>
          <w:rFonts w:ascii="Times New Roman" w:hAnsi="Times New Roman"/>
          <w:sz w:val="24"/>
          <w:szCs w:val="24"/>
        </w:rPr>
        <w:t>- чемпионаты, первенства и кубки Главы МО СП «Баянгольское» по массовым видам спорта;</w:t>
      </w:r>
    </w:p>
    <w:p w:rsidR="0038663A" w:rsidRPr="00E216AC" w:rsidRDefault="0038663A" w:rsidP="00475852">
      <w:pPr>
        <w:tabs>
          <w:tab w:val="left" w:pos="709"/>
        </w:tabs>
        <w:spacing w:after="120" w:line="240" w:lineRule="auto"/>
        <w:ind w:firstLine="720"/>
        <w:jc w:val="both"/>
        <w:rPr>
          <w:rFonts w:ascii="Times New Roman" w:hAnsi="Times New Roman"/>
          <w:sz w:val="24"/>
          <w:szCs w:val="24"/>
        </w:rPr>
      </w:pPr>
      <w:r w:rsidRPr="00E216AC">
        <w:rPr>
          <w:rFonts w:ascii="Times New Roman" w:hAnsi="Times New Roman"/>
          <w:sz w:val="24"/>
          <w:szCs w:val="24"/>
        </w:rPr>
        <w:t>- спартакиада трудовых коллективов предприятий и организаций МО СП «Баянгольское»;</w:t>
      </w:r>
    </w:p>
    <w:p w:rsidR="0038663A" w:rsidRPr="00E216AC" w:rsidRDefault="0038663A" w:rsidP="00475852">
      <w:pPr>
        <w:spacing w:after="120" w:line="240" w:lineRule="auto"/>
        <w:ind w:firstLine="720"/>
        <w:jc w:val="both"/>
        <w:rPr>
          <w:rFonts w:ascii="Times New Roman" w:hAnsi="Times New Roman"/>
          <w:sz w:val="24"/>
          <w:szCs w:val="24"/>
        </w:rPr>
      </w:pPr>
      <w:r w:rsidRPr="00E216AC">
        <w:rPr>
          <w:rFonts w:ascii="Times New Roman" w:hAnsi="Times New Roman"/>
          <w:sz w:val="24"/>
          <w:szCs w:val="24"/>
        </w:rPr>
        <w:t xml:space="preserve">- участие в </w:t>
      </w:r>
      <w:proofErr w:type="spellStart"/>
      <w:r w:rsidRPr="00E216AC">
        <w:rPr>
          <w:rFonts w:ascii="Times New Roman" w:hAnsi="Times New Roman"/>
          <w:sz w:val="24"/>
          <w:szCs w:val="24"/>
        </w:rPr>
        <w:t>межпоселенческих</w:t>
      </w:r>
      <w:proofErr w:type="spellEnd"/>
      <w:r w:rsidRPr="00E216AC">
        <w:rPr>
          <w:rFonts w:ascii="Times New Roman" w:hAnsi="Times New Roman"/>
          <w:sz w:val="24"/>
          <w:szCs w:val="24"/>
        </w:rPr>
        <w:t>, региональных, российских, международных</w:t>
      </w:r>
      <w:r w:rsidRPr="00E216AC">
        <w:rPr>
          <w:rFonts w:ascii="Times New Roman" w:hAnsi="Times New Roman"/>
          <w:sz w:val="24"/>
          <w:szCs w:val="24"/>
          <w:bdr w:val="none" w:sz="0" w:space="0" w:color="auto" w:frame="1"/>
        </w:rPr>
        <w:t xml:space="preserve"> спортивно - массовых мероприятиях.</w:t>
      </w:r>
    </w:p>
    <w:p w:rsidR="0038663A" w:rsidRPr="00E216AC" w:rsidRDefault="0038663A" w:rsidP="00475852">
      <w:pPr>
        <w:spacing w:after="120" w:line="240" w:lineRule="auto"/>
        <w:ind w:right="-2" w:firstLine="709"/>
        <w:jc w:val="both"/>
        <w:rPr>
          <w:rFonts w:ascii="Times New Roman" w:hAnsi="Times New Roman"/>
          <w:sz w:val="24"/>
          <w:szCs w:val="24"/>
          <w:bdr w:val="none" w:sz="0" w:space="0" w:color="auto" w:frame="1"/>
        </w:rPr>
      </w:pPr>
      <w:r w:rsidRPr="00E216AC">
        <w:rPr>
          <w:rFonts w:ascii="Times New Roman" w:hAnsi="Times New Roman"/>
          <w:sz w:val="24"/>
          <w:szCs w:val="24"/>
          <w:bdr w:val="none" w:sz="0" w:space="0" w:color="auto" w:frame="1"/>
        </w:rPr>
        <w:t xml:space="preserve">В результате реализации поставленных задач к </w:t>
      </w:r>
      <w:r w:rsidR="00296643" w:rsidRPr="00E216AC">
        <w:rPr>
          <w:rFonts w:ascii="Times New Roman" w:hAnsi="Times New Roman"/>
          <w:sz w:val="24"/>
          <w:szCs w:val="24"/>
          <w:bdr w:val="none" w:sz="0" w:space="0" w:color="auto" w:frame="1"/>
        </w:rPr>
        <w:t>2023</w:t>
      </w:r>
      <w:r w:rsidRPr="00E216AC">
        <w:rPr>
          <w:rFonts w:ascii="Times New Roman" w:hAnsi="Times New Roman"/>
          <w:sz w:val="24"/>
          <w:szCs w:val="24"/>
          <w:bdr w:val="none" w:sz="0" w:space="0" w:color="auto" w:frame="1"/>
        </w:rPr>
        <w:t xml:space="preserve"> году планируется:</w:t>
      </w:r>
    </w:p>
    <w:p w:rsidR="0038663A" w:rsidRPr="00E216AC" w:rsidRDefault="0038663A" w:rsidP="00475852">
      <w:pPr>
        <w:spacing w:after="120" w:line="240" w:lineRule="auto"/>
        <w:ind w:right="-2" w:firstLine="709"/>
        <w:jc w:val="both"/>
        <w:rPr>
          <w:rFonts w:ascii="Times New Roman" w:hAnsi="Times New Roman"/>
          <w:sz w:val="24"/>
          <w:szCs w:val="24"/>
          <w:bdr w:val="none" w:sz="0" w:space="0" w:color="auto" w:frame="1"/>
        </w:rPr>
      </w:pPr>
      <w:r w:rsidRPr="00E216AC">
        <w:rPr>
          <w:rFonts w:ascii="Times New Roman" w:hAnsi="Times New Roman"/>
          <w:sz w:val="24"/>
          <w:szCs w:val="24"/>
          <w:bdr w:val="none" w:sz="0" w:space="0" w:color="auto" w:frame="1"/>
        </w:rPr>
        <w:t>- значительное расширение сети спортивных сооружений, соответствующих современным требованиям к проведению соревнований;</w:t>
      </w:r>
    </w:p>
    <w:p w:rsidR="0038663A" w:rsidRPr="00E216AC" w:rsidRDefault="0038663A" w:rsidP="00475852">
      <w:pPr>
        <w:spacing w:after="120" w:line="240" w:lineRule="auto"/>
        <w:ind w:right="-2" w:firstLine="709"/>
        <w:jc w:val="both"/>
        <w:rPr>
          <w:rFonts w:ascii="Times New Roman" w:hAnsi="Times New Roman"/>
          <w:sz w:val="24"/>
          <w:szCs w:val="24"/>
        </w:rPr>
      </w:pPr>
      <w:r w:rsidRPr="00E216AC">
        <w:rPr>
          <w:rFonts w:ascii="Times New Roman" w:hAnsi="Times New Roman"/>
          <w:sz w:val="24"/>
          <w:szCs w:val="24"/>
          <w:bdr w:val="none" w:sz="0" w:space="0" w:color="auto" w:frame="1"/>
        </w:rPr>
        <w:t>- достижение высоких спортивных результатов в приоритетных видах спорта;</w:t>
      </w:r>
    </w:p>
    <w:p w:rsidR="0038663A" w:rsidRPr="00E216AC" w:rsidRDefault="0038663A" w:rsidP="00475852">
      <w:pPr>
        <w:spacing w:after="120" w:line="240" w:lineRule="auto"/>
        <w:ind w:right="-2" w:firstLine="709"/>
        <w:jc w:val="both"/>
        <w:rPr>
          <w:rFonts w:ascii="Times New Roman" w:hAnsi="Times New Roman"/>
          <w:sz w:val="24"/>
          <w:szCs w:val="24"/>
        </w:rPr>
      </w:pPr>
      <w:r w:rsidRPr="00E216AC">
        <w:rPr>
          <w:rFonts w:ascii="Times New Roman" w:hAnsi="Times New Roman"/>
          <w:sz w:val="24"/>
          <w:szCs w:val="24"/>
          <w:bdr w:val="none" w:sz="0" w:space="0" w:color="auto" w:frame="1"/>
        </w:rPr>
        <w:t>- развитие системы дополнительного образования в сфере физической культуры и спорта, создание детских спортивных секций и спортивных клубов для взрослых;</w:t>
      </w:r>
    </w:p>
    <w:p w:rsidR="0038663A" w:rsidRPr="00E216AC" w:rsidRDefault="0038663A" w:rsidP="00475852">
      <w:pPr>
        <w:spacing w:after="120" w:line="240" w:lineRule="auto"/>
        <w:ind w:right="-2" w:firstLine="709"/>
        <w:jc w:val="both"/>
        <w:rPr>
          <w:rFonts w:ascii="Times New Roman" w:hAnsi="Times New Roman"/>
          <w:sz w:val="24"/>
          <w:szCs w:val="24"/>
        </w:rPr>
      </w:pPr>
      <w:r w:rsidRPr="00E216AC">
        <w:rPr>
          <w:rFonts w:ascii="Times New Roman" w:hAnsi="Times New Roman"/>
          <w:sz w:val="24"/>
          <w:szCs w:val="24"/>
        </w:rPr>
        <w:t>- р</w:t>
      </w:r>
      <w:r w:rsidRPr="00E216AC">
        <w:rPr>
          <w:rFonts w:ascii="Times New Roman" w:hAnsi="Times New Roman"/>
          <w:sz w:val="24"/>
          <w:szCs w:val="24"/>
          <w:bdr w:val="none" w:sz="0" w:space="0" w:color="auto" w:frame="1"/>
        </w:rPr>
        <w:t>азвитие системы проведения массовых физкультурных и спортивных мероприятий;</w:t>
      </w:r>
    </w:p>
    <w:p w:rsidR="0038663A" w:rsidRPr="00E216AC" w:rsidRDefault="0038663A" w:rsidP="00475852">
      <w:pPr>
        <w:spacing w:after="120" w:line="240" w:lineRule="auto"/>
        <w:ind w:right="-2" w:firstLine="709"/>
        <w:jc w:val="both"/>
        <w:rPr>
          <w:rFonts w:ascii="Times New Roman" w:hAnsi="Times New Roman"/>
          <w:sz w:val="24"/>
          <w:szCs w:val="24"/>
        </w:rPr>
      </w:pPr>
      <w:r w:rsidRPr="00E216AC">
        <w:rPr>
          <w:rFonts w:ascii="Times New Roman" w:hAnsi="Times New Roman"/>
          <w:sz w:val="24"/>
          <w:szCs w:val="24"/>
          <w:bdr w:val="none" w:sz="0" w:space="0" w:color="auto" w:frame="1"/>
        </w:rPr>
        <w:t xml:space="preserve">укрепление здоровья и снижение заболеваемости населения </w:t>
      </w:r>
      <w:r w:rsidRPr="00E216AC">
        <w:rPr>
          <w:rFonts w:ascii="Times New Roman" w:hAnsi="Times New Roman"/>
          <w:sz w:val="24"/>
          <w:szCs w:val="24"/>
        </w:rPr>
        <w:t>МО СП «Баянгольское»</w:t>
      </w:r>
      <w:r w:rsidRPr="00E216AC">
        <w:rPr>
          <w:rFonts w:ascii="Times New Roman" w:hAnsi="Times New Roman"/>
          <w:sz w:val="24"/>
          <w:szCs w:val="24"/>
          <w:bdr w:val="none" w:sz="0" w:space="0" w:color="auto" w:frame="1"/>
        </w:rPr>
        <w:t>.</w:t>
      </w:r>
    </w:p>
    <w:p w:rsidR="001F236B" w:rsidRPr="00E216AC" w:rsidRDefault="001F236B" w:rsidP="00475852">
      <w:pPr>
        <w:jc w:val="center"/>
        <w:rPr>
          <w:rFonts w:ascii="Times New Roman" w:hAnsi="Times New Roman"/>
          <w:b/>
          <w:sz w:val="24"/>
          <w:szCs w:val="24"/>
        </w:rPr>
      </w:pPr>
    </w:p>
    <w:p w:rsidR="005B2D5F" w:rsidRPr="00E216AC" w:rsidRDefault="005B2D5F" w:rsidP="00475852">
      <w:pPr>
        <w:jc w:val="center"/>
        <w:rPr>
          <w:rFonts w:ascii="Times New Roman" w:hAnsi="Times New Roman"/>
          <w:b/>
          <w:sz w:val="24"/>
          <w:szCs w:val="24"/>
        </w:rPr>
      </w:pPr>
    </w:p>
    <w:p w:rsidR="005B2D5F" w:rsidRPr="00E216AC" w:rsidRDefault="005B2D5F" w:rsidP="00475852">
      <w:pPr>
        <w:jc w:val="center"/>
        <w:rPr>
          <w:rFonts w:ascii="Times New Roman" w:hAnsi="Times New Roman"/>
          <w:b/>
          <w:sz w:val="24"/>
          <w:szCs w:val="24"/>
        </w:rPr>
      </w:pPr>
    </w:p>
    <w:p w:rsidR="0038663A" w:rsidRPr="00E216AC" w:rsidRDefault="0038663A" w:rsidP="00475852">
      <w:pPr>
        <w:jc w:val="center"/>
        <w:rPr>
          <w:rFonts w:ascii="Times New Roman" w:hAnsi="Times New Roman"/>
          <w:b/>
          <w:sz w:val="24"/>
          <w:szCs w:val="24"/>
        </w:rPr>
      </w:pPr>
      <w:r w:rsidRPr="00E216AC">
        <w:rPr>
          <w:rFonts w:ascii="Times New Roman" w:hAnsi="Times New Roman"/>
          <w:b/>
          <w:sz w:val="24"/>
          <w:szCs w:val="24"/>
        </w:rPr>
        <w:lastRenderedPageBreak/>
        <w:t>5. СЕЛЬСКОЕ ХОЗЯЙСТВО</w:t>
      </w:r>
    </w:p>
    <w:p w:rsidR="0038663A" w:rsidRPr="00E216AC" w:rsidRDefault="0038663A" w:rsidP="00475852">
      <w:pPr>
        <w:shd w:val="clear" w:color="auto" w:fill="FFFFFF"/>
        <w:tabs>
          <w:tab w:val="left" w:pos="709"/>
        </w:tabs>
        <w:ind w:firstLine="709"/>
        <w:jc w:val="both"/>
        <w:rPr>
          <w:rFonts w:ascii="Times New Roman" w:hAnsi="Times New Roman"/>
          <w:sz w:val="24"/>
          <w:szCs w:val="24"/>
        </w:rPr>
      </w:pPr>
      <w:r w:rsidRPr="00E216AC">
        <w:rPr>
          <w:rFonts w:ascii="Times New Roman" w:hAnsi="Times New Roman"/>
          <w:sz w:val="24"/>
          <w:szCs w:val="24"/>
        </w:rPr>
        <w:t>На территории МО СП «Баянгольское»</w:t>
      </w:r>
    </w:p>
    <w:p w:rsidR="0038663A" w:rsidRPr="00E216AC" w:rsidRDefault="0038663A" w:rsidP="00475852">
      <w:pPr>
        <w:shd w:val="clear" w:color="auto" w:fill="FFFFFF"/>
        <w:tabs>
          <w:tab w:val="left" w:pos="709"/>
        </w:tabs>
        <w:ind w:firstLine="709"/>
        <w:jc w:val="both"/>
        <w:rPr>
          <w:rFonts w:ascii="Times New Roman" w:hAnsi="Times New Roman"/>
          <w:sz w:val="24"/>
          <w:szCs w:val="24"/>
        </w:rPr>
      </w:pPr>
      <w:r w:rsidRPr="00E216AC">
        <w:rPr>
          <w:rFonts w:ascii="Times New Roman" w:hAnsi="Times New Roman"/>
          <w:sz w:val="24"/>
          <w:szCs w:val="24"/>
        </w:rPr>
        <w:t xml:space="preserve">по состоянию на </w:t>
      </w:r>
      <w:r w:rsidR="00296643" w:rsidRPr="00E216AC">
        <w:rPr>
          <w:rFonts w:ascii="Times New Roman" w:hAnsi="Times New Roman"/>
          <w:sz w:val="24"/>
          <w:szCs w:val="24"/>
        </w:rPr>
        <w:t>2022</w:t>
      </w:r>
      <w:r w:rsidR="00452C87" w:rsidRPr="00E216AC">
        <w:rPr>
          <w:rFonts w:ascii="Times New Roman" w:hAnsi="Times New Roman"/>
          <w:sz w:val="24"/>
          <w:szCs w:val="24"/>
        </w:rPr>
        <w:t xml:space="preserve"> год зарегистрировано КФХ</w:t>
      </w:r>
      <w:r w:rsidR="007D5CE2" w:rsidRPr="00E216AC">
        <w:rPr>
          <w:rFonts w:ascii="Times New Roman" w:hAnsi="Times New Roman"/>
          <w:sz w:val="24"/>
          <w:szCs w:val="24"/>
        </w:rPr>
        <w:t>-15</w:t>
      </w:r>
      <w:r w:rsidRPr="00E216AC">
        <w:rPr>
          <w:rFonts w:ascii="Times New Roman" w:hAnsi="Times New Roman"/>
          <w:sz w:val="24"/>
          <w:szCs w:val="24"/>
        </w:rPr>
        <w:t xml:space="preserve"> </w:t>
      </w:r>
    </w:p>
    <w:p w:rsidR="0038663A" w:rsidRPr="00E216AC" w:rsidRDefault="00452C87" w:rsidP="00475852">
      <w:pPr>
        <w:shd w:val="clear" w:color="auto" w:fill="FFFFFF"/>
        <w:tabs>
          <w:tab w:val="left" w:pos="709"/>
        </w:tabs>
        <w:ind w:firstLine="709"/>
        <w:jc w:val="both"/>
        <w:rPr>
          <w:rFonts w:ascii="Times New Roman" w:hAnsi="Times New Roman"/>
          <w:sz w:val="24"/>
          <w:szCs w:val="24"/>
        </w:rPr>
      </w:pPr>
      <w:r w:rsidRPr="00E216AC">
        <w:rPr>
          <w:rFonts w:ascii="Times New Roman" w:hAnsi="Times New Roman"/>
          <w:sz w:val="24"/>
          <w:szCs w:val="24"/>
        </w:rPr>
        <w:t>Имеется  680</w:t>
      </w:r>
      <w:r w:rsidR="0038663A" w:rsidRPr="00E216AC">
        <w:rPr>
          <w:rFonts w:ascii="Times New Roman" w:hAnsi="Times New Roman"/>
          <w:sz w:val="24"/>
          <w:szCs w:val="24"/>
        </w:rPr>
        <w:t xml:space="preserve"> личных хозяйств на подво</w:t>
      </w:r>
      <w:r w:rsidR="00394C4E" w:rsidRPr="00E216AC">
        <w:rPr>
          <w:rFonts w:ascii="Times New Roman" w:hAnsi="Times New Roman"/>
          <w:sz w:val="24"/>
          <w:szCs w:val="24"/>
        </w:rPr>
        <w:t>рьях,</w:t>
      </w:r>
      <w:r w:rsidRPr="00E216AC">
        <w:rPr>
          <w:rFonts w:ascii="Times New Roman" w:hAnsi="Times New Roman"/>
          <w:sz w:val="24"/>
          <w:szCs w:val="24"/>
        </w:rPr>
        <w:t xml:space="preserve"> в которых содержится 3454 </w:t>
      </w:r>
      <w:proofErr w:type="spellStart"/>
      <w:r w:rsidRPr="00E216AC">
        <w:rPr>
          <w:rFonts w:ascii="Times New Roman" w:hAnsi="Times New Roman"/>
          <w:sz w:val="24"/>
          <w:szCs w:val="24"/>
        </w:rPr>
        <w:t>крс</w:t>
      </w:r>
      <w:proofErr w:type="spellEnd"/>
      <w:r w:rsidRPr="00E216AC">
        <w:rPr>
          <w:rFonts w:ascii="Times New Roman" w:hAnsi="Times New Roman"/>
          <w:sz w:val="24"/>
          <w:szCs w:val="24"/>
        </w:rPr>
        <w:t>, 456</w:t>
      </w:r>
      <w:r w:rsidR="0038663A" w:rsidRPr="00E216AC">
        <w:rPr>
          <w:rFonts w:ascii="Times New Roman" w:hAnsi="Times New Roman"/>
          <w:sz w:val="24"/>
          <w:szCs w:val="24"/>
        </w:rPr>
        <w:t xml:space="preserve">  лошад</w:t>
      </w:r>
      <w:r w:rsidRPr="00E216AC">
        <w:rPr>
          <w:rFonts w:ascii="Times New Roman" w:hAnsi="Times New Roman"/>
          <w:sz w:val="24"/>
          <w:szCs w:val="24"/>
        </w:rPr>
        <w:t>ей, (25) быков производителей, 270 голов свиней, а также 1274 голов овец и коз, 695</w:t>
      </w:r>
      <w:r w:rsidR="0038663A" w:rsidRPr="00E216AC">
        <w:rPr>
          <w:rFonts w:ascii="Times New Roman" w:hAnsi="Times New Roman"/>
          <w:sz w:val="24"/>
          <w:szCs w:val="24"/>
        </w:rPr>
        <w:t xml:space="preserve"> голов кур.</w:t>
      </w:r>
    </w:p>
    <w:p w:rsidR="0038663A" w:rsidRPr="00E216AC" w:rsidRDefault="0038663A" w:rsidP="00475852">
      <w:pPr>
        <w:shd w:val="clear" w:color="auto" w:fill="FFFFFF"/>
        <w:tabs>
          <w:tab w:val="left" w:pos="709"/>
        </w:tabs>
        <w:ind w:firstLine="709"/>
        <w:jc w:val="both"/>
        <w:rPr>
          <w:rFonts w:ascii="Times New Roman" w:hAnsi="Times New Roman"/>
          <w:sz w:val="24"/>
          <w:szCs w:val="24"/>
        </w:rPr>
      </w:pPr>
      <w:r w:rsidRPr="00E216AC">
        <w:rPr>
          <w:rFonts w:ascii="Times New Roman" w:hAnsi="Times New Roman"/>
          <w:sz w:val="24"/>
          <w:szCs w:val="24"/>
        </w:rPr>
        <w:t xml:space="preserve">Мясо в основном реализуют на точках продажи </w:t>
      </w:r>
      <w:proofErr w:type="spellStart"/>
      <w:r w:rsidRPr="00E216AC">
        <w:rPr>
          <w:rFonts w:ascii="Times New Roman" w:hAnsi="Times New Roman"/>
          <w:sz w:val="24"/>
          <w:szCs w:val="24"/>
        </w:rPr>
        <w:t>г</w:t>
      </w:r>
      <w:proofErr w:type="gramStart"/>
      <w:r w:rsidRPr="00E216AC">
        <w:rPr>
          <w:rFonts w:ascii="Times New Roman" w:hAnsi="Times New Roman"/>
          <w:sz w:val="24"/>
          <w:szCs w:val="24"/>
        </w:rPr>
        <w:t>.У</w:t>
      </w:r>
      <w:proofErr w:type="gramEnd"/>
      <w:r w:rsidRPr="00E216AC">
        <w:rPr>
          <w:rFonts w:ascii="Times New Roman" w:hAnsi="Times New Roman"/>
          <w:sz w:val="24"/>
          <w:szCs w:val="24"/>
        </w:rPr>
        <w:t>лан-Удэ</w:t>
      </w:r>
      <w:r w:rsidR="00452C87" w:rsidRPr="00E216AC">
        <w:rPr>
          <w:rFonts w:ascii="Times New Roman" w:hAnsi="Times New Roman"/>
          <w:sz w:val="24"/>
          <w:szCs w:val="24"/>
        </w:rPr>
        <w:t>,Баргузин</w:t>
      </w:r>
      <w:proofErr w:type="spellEnd"/>
    </w:p>
    <w:p w:rsidR="0038663A" w:rsidRPr="00E216AC" w:rsidRDefault="0038663A" w:rsidP="00475852">
      <w:pPr>
        <w:shd w:val="clear" w:color="auto" w:fill="FFFFFF"/>
        <w:tabs>
          <w:tab w:val="left" w:pos="709"/>
        </w:tabs>
        <w:ind w:firstLine="709"/>
        <w:jc w:val="both"/>
        <w:rPr>
          <w:rFonts w:ascii="Times New Roman" w:hAnsi="Times New Roman"/>
          <w:sz w:val="24"/>
          <w:szCs w:val="24"/>
        </w:rPr>
      </w:pPr>
      <w:r w:rsidRPr="00E216AC">
        <w:rPr>
          <w:rFonts w:ascii="Times New Roman" w:hAnsi="Times New Roman"/>
          <w:sz w:val="24"/>
          <w:szCs w:val="24"/>
        </w:rPr>
        <w:t>Для эффективного развития сельского хозяйства на территории МО СП «Баянгольское» необходимо:</w:t>
      </w:r>
    </w:p>
    <w:p w:rsidR="0038663A" w:rsidRPr="00E216AC" w:rsidRDefault="0038663A" w:rsidP="00475852">
      <w:pPr>
        <w:shd w:val="clear" w:color="auto" w:fill="FFFFFF"/>
        <w:tabs>
          <w:tab w:val="left" w:pos="709"/>
        </w:tabs>
        <w:ind w:firstLine="709"/>
        <w:jc w:val="both"/>
        <w:rPr>
          <w:rFonts w:ascii="Times New Roman" w:hAnsi="Times New Roman"/>
          <w:sz w:val="24"/>
          <w:szCs w:val="24"/>
        </w:rPr>
      </w:pPr>
      <w:r w:rsidRPr="00E216AC">
        <w:rPr>
          <w:rFonts w:ascii="Times New Roman" w:hAnsi="Times New Roman"/>
          <w:sz w:val="24"/>
          <w:szCs w:val="24"/>
        </w:rPr>
        <w:t>-привлечение инвестиционных проектов с целью переработки молока и мяса.</w:t>
      </w:r>
    </w:p>
    <w:p w:rsidR="0038663A" w:rsidRPr="00E216AC" w:rsidRDefault="0038663A" w:rsidP="00475852">
      <w:pPr>
        <w:shd w:val="clear" w:color="auto" w:fill="FFFFFF"/>
        <w:tabs>
          <w:tab w:val="left" w:pos="709"/>
        </w:tabs>
        <w:ind w:firstLine="709"/>
        <w:jc w:val="both"/>
        <w:rPr>
          <w:rFonts w:ascii="Times New Roman" w:hAnsi="Times New Roman"/>
          <w:sz w:val="24"/>
          <w:szCs w:val="24"/>
        </w:rPr>
      </w:pPr>
      <w:r w:rsidRPr="00E216AC">
        <w:rPr>
          <w:rFonts w:ascii="Times New Roman" w:hAnsi="Times New Roman"/>
          <w:sz w:val="24"/>
          <w:szCs w:val="24"/>
        </w:rPr>
        <w:t>- увеличения посевных площадей зерновых культур и за счёт вовлечения в оборот ранее неиспользуемых земель;</w:t>
      </w:r>
    </w:p>
    <w:p w:rsidR="0038663A" w:rsidRPr="00E216AC" w:rsidRDefault="0038663A" w:rsidP="00475852">
      <w:pPr>
        <w:shd w:val="clear" w:color="auto" w:fill="FFFFFF"/>
        <w:tabs>
          <w:tab w:val="left" w:pos="709"/>
        </w:tabs>
        <w:ind w:firstLine="709"/>
        <w:jc w:val="both"/>
        <w:rPr>
          <w:rFonts w:ascii="Times New Roman" w:hAnsi="Times New Roman"/>
          <w:sz w:val="24"/>
          <w:szCs w:val="24"/>
        </w:rPr>
      </w:pPr>
      <w:r w:rsidRPr="00E216AC">
        <w:rPr>
          <w:rFonts w:ascii="Times New Roman" w:hAnsi="Times New Roman"/>
          <w:sz w:val="24"/>
          <w:szCs w:val="24"/>
        </w:rPr>
        <w:t>-  содействие образованию новых крестьянских фермерских хозяйств</w:t>
      </w:r>
    </w:p>
    <w:p w:rsidR="0038663A" w:rsidRPr="00E216AC" w:rsidRDefault="0038663A" w:rsidP="00475852">
      <w:pPr>
        <w:shd w:val="clear" w:color="auto" w:fill="FFFFFF"/>
        <w:tabs>
          <w:tab w:val="left" w:pos="709"/>
        </w:tabs>
        <w:ind w:firstLine="709"/>
        <w:jc w:val="both"/>
        <w:rPr>
          <w:rFonts w:ascii="Times New Roman" w:hAnsi="Times New Roman"/>
          <w:sz w:val="24"/>
          <w:szCs w:val="24"/>
        </w:rPr>
      </w:pPr>
      <w:r w:rsidRPr="00E216AC">
        <w:rPr>
          <w:rFonts w:ascii="Times New Roman" w:hAnsi="Times New Roman"/>
          <w:sz w:val="24"/>
          <w:szCs w:val="24"/>
        </w:rPr>
        <w:t>-  содействие в привлечении трудовых ресурсов в сельскую местность.</w:t>
      </w:r>
    </w:p>
    <w:p w:rsidR="00E77458" w:rsidRPr="00E216AC" w:rsidRDefault="00E77458" w:rsidP="00475852">
      <w:pPr>
        <w:jc w:val="both"/>
        <w:outlineLvl w:val="0"/>
        <w:rPr>
          <w:rFonts w:ascii="Times New Roman" w:hAnsi="Times New Roman"/>
          <w:b/>
          <w:sz w:val="24"/>
          <w:szCs w:val="24"/>
        </w:rPr>
      </w:pPr>
    </w:p>
    <w:p w:rsidR="0038663A" w:rsidRPr="00E216AC" w:rsidRDefault="0038663A" w:rsidP="00E77458">
      <w:pPr>
        <w:jc w:val="center"/>
        <w:outlineLvl w:val="0"/>
        <w:rPr>
          <w:rFonts w:ascii="Times New Roman" w:hAnsi="Times New Roman"/>
          <w:b/>
          <w:sz w:val="24"/>
          <w:szCs w:val="24"/>
        </w:rPr>
      </w:pPr>
      <w:r w:rsidRPr="00E216AC">
        <w:rPr>
          <w:rFonts w:ascii="Times New Roman" w:hAnsi="Times New Roman"/>
          <w:b/>
          <w:sz w:val="24"/>
          <w:szCs w:val="24"/>
        </w:rPr>
        <w:t>6. ТОРГОВЛЯ И СВЯЗЬ</w:t>
      </w:r>
    </w:p>
    <w:p w:rsidR="0038663A" w:rsidRPr="00E216AC" w:rsidRDefault="0038663A" w:rsidP="00475852">
      <w:pPr>
        <w:ind w:firstLine="709"/>
        <w:jc w:val="both"/>
        <w:outlineLvl w:val="0"/>
        <w:rPr>
          <w:rFonts w:ascii="Times New Roman" w:hAnsi="Times New Roman"/>
          <w:sz w:val="24"/>
          <w:szCs w:val="24"/>
        </w:rPr>
      </w:pPr>
      <w:r w:rsidRPr="00E216AC">
        <w:rPr>
          <w:rFonts w:ascii="Times New Roman" w:hAnsi="Times New Roman"/>
          <w:sz w:val="24"/>
          <w:szCs w:val="24"/>
        </w:rPr>
        <w:t>В с</w:t>
      </w:r>
      <w:r w:rsidR="00394C4E" w:rsidRPr="00E216AC">
        <w:rPr>
          <w:rFonts w:ascii="Times New Roman" w:hAnsi="Times New Roman"/>
          <w:sz w:val="24"/>
          <w:szCs w:val="24"/>
        </w:rPr>
        <w:t>ельском поселении расположено 7</w:t>
      </w:r>
      <w:r w:rsidRPr="00E216AC">
        <w:rPr>
          <w:rFonts w:ascii="Times New Roman" w:hAnsi="Times New Roman"/>
          <w:sz w:val="24"/>
          <w:szCs w:val="24"/>
        </w:rPr>
        <w:t xml:space="preserve"> магазинов, частного предпринимателя. Товарная обеспеченность торговой сети поселения продовольственными и промышленными товарами сохраняется на высоком уровне. Платежеспособный спрос населения на важнейшие продукты питания, товары легкой промышленности и культурно-бытового назначения удовлетворяются в полном объеме.</w:t>
      </w:r>
    </w:p>
    <w:p w:rsidR="0038663A" w:rsidRPr="00E216AC" w:rsidRDefault="0038663A" w:rsidP="00475852">
      <w:pPr>
        <w:ind w:firstLine="709"/>
        <w:jc w:val="both"/>
        <w:outlineLvl w:val="0"/>
        <w:rPr>
          <w:rFonts w:ascii="Times New Roman" w:hAnsi="Times New Roman"/>
          <w:sz w:val="24"/>
          <w:szCs w:val="24"/>
        </w:rPr>
      </w:pPr>
      <w:r w:rsidRPr="00E216AC">
        <w:rPr>
          <w:rFonts w:ascii="Times New Roman" w:hAnsi="Times New Roman"/>
          <w:sz w:val="24"/>
          <w:szCs w:val="24"/>
        </w:rPr>
        <w:t>Основу телефонной сети общего пользования составляет сеть ПАО «Ростелеком».</w:t>
      </w:r>
    </w:p>
    <w:p w:rsidR="0038663A" w:rsidRPr="00E216AC" w:rsidRDefault="0038663A" w:rsidP="00475852">
      <w:pPr>
        <w:ind w:firstLine="709"/>
        <w:jc w:val="both"/>
        <w:outlineLvl w:val="0"/>
        <w:rPr>
          <w:rFonts w:ascii="Times New Roman" w:hAnsi="Times New Roman"/>
          <w:sz w:val="24"/>
          <w:szCs w:val="24"/>
        </w:rPr>
      </w:pPr>
      <w:r w:rsidRPr="00E216AC">
        <w:rPr>
          <w:rFonts w:ascii="Times New Roman" w:hAnsi="Times New Roman"/>
          <w:sz w:val="24"/>
          <w:szCs w:val="24"/>
        </w:rPr>
        <w:t xml:space="preserve">Почтовые услуги населению оказывает «Баянгольское» почтовое отделение почты России. Выплачивается пенсия, различные пособия, компенсации по льготам, осуществляется подписка на газеты, журналы, художественные издания, прием за коммунальные услуги, продажа различных товаров и много </w:t>
      </w:r>
      <w:proofErr w:type="gramStart"/>
      <w:r w:rsidRPr="00E216AC">
        <w:rPr>
          <w:rFonts w:ascii="Times New Roman" w:hAnsi="Times New Roman"/>
          <w:sz w:val="24"/>
          <w:szCs w:val="24"/>
        </w:rPr>
        <w:t>другое</w:t>
      </w:r>
      <w:proofErr w:type="gramEnd"/>
      <w:r w:rsidRPr="00E216AC">
        <w:rPr>
          <w:rFonts w:ascii="Times New Roman" w:hAnsi="Times New Roman"/>
          <w:sz w:val="24"/>
          <w:szCs w:val="24"/>
        </w:rPr>
        <w:t>.</w:t>
      </w:r>
    </w:p>
    <w:p w:rsidR="0038663A" w:rsidRPr="00E216AC" w:rsidRDefault="0038663A" w:rsidP="00E77458">
      <w:pPr>
        <w:shd w:val="clear" w:color="auto" w:fill="FFFFFF"/>
        <w:tabs>
          <w:tab w:val="left" w:pos="709"/>
        </w:tabs>
        <w:jc w:val="center"/>
        <w:rPr>
          <w:rFonts w:ascii="Times New Roman" w:hAnsi="Times New Roman"/>
          <w:b/>
          <w:caps/>
          <w:sz w:val="24"/>
          <w:szCs w:val="24"/>
        </w:rPr>
      </w:pPr>
      <w:r w:rsidRPr="00E216AC">
        <w:rPr>
          <w:rFonts w:ascii="Times New Roman" w:hAnsi="Times New Roman"/>
          <w:b/>
          <w:sz w:val="24"/>
          <w:szCs w:val="24"/>
        </w:rPr>
        <w:t xml:space="preserve">7. УПРАВЛЕНИЕ МУНИЦИПАЛЬНЫМ </w:t>
      </w:r>
      <w:r w:rsidRPr="00E216AC">
        <w:rPr>
          <w:rFonts w:ascii="Times New Roman" w:hAnsi="Times New Roman"/>
          <w:b/>
          <w:caps/>
          <w:sz w:val="24"/>
          <w:szCs w:val="24"/>
        </w:rPr>
        <w:t>имуществом</w:t>
      </w:r>
    </w:p>
    <w:p w:rsidR="0038663A" w:rsidRPr="00E216AC" w:rsidRDefault="0038663A" w:rsidP="00475852">
      <w:pPr>
        <w:shd w:val="clear" w:color="auto" w:fill="FFFFFF"/>
        <w:tabs>
          <w:tab w:val="left" w:pos="709"/>
        </w:tabs>
        <w:ind w:firstLine="709"/>
        <w:jc w:val="both"/>
        <w:rPr>
          <w:rFonts w:ascii="Times New Roman" w:hAnsi="Times New Roman"/>
          <w:sz w:val="24"/>
          <w:szCs w:val="24"/>
        </w:rPr>
      </w:pPr>
      <w:r w:rsidRPr="00E216AC">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планируется работа по вовлечению в хозяйственный оборот неиспользуемого, либо неэффективно используемого имущества, путём передачи в аренду, безвозмездное пользование или доверительное управление, или путём отчуждения.</w:t>
      </w:r>
    </w:p>
    <w:p w:rsidR="0038663A" w:rsidRPr="00E216AC" w:rsidRDefault="0038663A" w:rsidP="00475852">
      <w:pPr>
        <w:shd w:val="clear" w:color="auto" w:fill="FFFFFF"/>
        <w:tabs>
          <w:tab w:val="left" w:pos="709"/>
        </w:tabs>
        <w:ind w:firstLine="709"/>
        <w:jc w:val="both"/>
        <w:rPr>
          <w:rFonts w:ascii="Times New Roman" w:hAnsi="Times New Roman"/>
          <w:sz w:val="24"/>
          <w:szCs w:val="24"/>
        </w:rPr>
      </w:pPr>
      <w:r w:rsidRPr="00E216AC">
        <w:rPr>
          <w:rFonts w:ascii="Times New Roman" w:hAnsi="Times New Roman"/>
          <w:sz w:val="24"/>
          <w:szCs w:val="24"/>
        </w:rPr>
        <w:t>Ключевыми условиями эффективного управления муниципальным имуществом является повышение доходов бюджета МО СП «Баянгольское» от аренды и приватизации объектов муниципального имущества.</w:t>
      </w:r>
    </w:p>
    <w:p w:rsidR="0038663A" w:rsidRPr="00E216AC" w:rsidRDefault="0038663A" w:rsidP="00475852">
      <w:pPr>
        <w:shd w:val="clear" w:color="auto" w:fill="FFFFFF"/>
        <w:tabs>
          <w:tab w:val="left" w:pos="709"/>
        </w:tabs>
        <w:ind w:firstLine="709"/>
        <w:jc w:val="both"/>
        <w:rPr>
          <w:rFonts w:ascii="Times New Roman" w:hAnsi="Times New Roman"/>
          <w:sz w:val="24"/>
          <w:szCs w:val="24"/>
        </w:rPr>
      </w:pPr>
      <w:r w:rsidRPr="00E216AC">
        <w:rPr>
          <w:rFonts w:ascii="Times New Roman" w:hAnsi="Times New Roman"/>
          <w:sz w:val="24"/>
          <w:szCs w:val="24"/>
        </w:rPr>
        <w:lastRenderedPageBreak/>
        <w:t xml:space="preserve">Работа по приватизации объектов будет осуществляться в соответствии с Планом (программой) приватизации муниципального имущества на </w:t>
      </w:r>
      <w:r w:rsidR="00296643" w:rsidRPr="00E216AC">
        <w:rPr>
          <w:rFonts w:ascii="Times New Roman" w:hAnsi="Times New Roman"/>
          <w:sz w:val="24"/>
          <w:szCs w:val="24"/>
        </w:rPr>
        <w:t>2023</w:t>
      </w:r>
      <w:r w:rsidRPr="00E216AC">
        <w:rPr>
          <w:rFonts w:ascii="Times New Roman" w:hAnsi="Times New Roman"/>
          <w:sz w:val="24"/>
          <w:szCs w:val="24"/>
        </w:rPr>
        <w:t xml:space="preserve"> год. </w:t>
      </w:r>
    </w:p>
    <w:p w:rsidR="0038663A" w:rsidRPr="00E216AC" w:rsidRDefault="0038663A" w:rsidP="00475852">
      <w:pPr>
        <w:shd w:val="clear" w:color="auto" w:fill="FFFFFF"/>
        <w:tabs>
          <w:tab w:val="left" w:pos="709"/>
        </w:tabs>
        <w:ind w:firstLine="709"/>
        <w:jc w:val="both"/>
        <w:rPr>
          <w:rFonts w:ascii="Times New Roman" w:hAnsi="Times New Roman"/>
          <w:sz w:val="24"/>
          <w:szCs w:val="24"/>
        </w:rPr>
      </w:pPr>
      <w:r w:rsidRPr="00E216AC">
        <w:rPr>
          <w:rFonts w:ascii="Times New Roman" w:hAnsi="Times New Roman"/>
          <w:sz w:val="24"/>
          <w:szCs w:val="24"/>
        </w:rPr>
        <w:t>Приоритетной будет являться реализация объектов недвижимого имущества не используемых для нужд МО СП «Баянгольское».</w:t>
      </w:r>
    </w:p>
    <w:p w:rsidR="0038663A" w:rsidRPr="00E216AC" w:rsidRDefault="0038663A" w:rsidP="00E77458">
      <w:pPr>
        <w:tabs>
          <w:tab w:val="left" w:pos="3885"/>
        </w:tabs>
        <w:suppressAutoHyphens/>
        <w:jc w:val="center"/>
        <w:rPr>
          <w:rFonts w:ascii="Times New Roman" w:hAnsi="Times New Roman"/>
          <w:b/>
          <w:caps/>
          <w:sz w:val="24"/>
          <w:szCs w:val="24"/>
        </w:rPr>
      </w:pPr>
      <w:r w:rsidRPr="00E216AC">
        <w:rPr>
          <w:rFonts w:ascii="Times New Roman" w:hAnsi="Times New Roman"/>
          <w:b/>
          <w:caps/>
          <w:sz w:val="24"/>
          <w:szCs w:val="24"/>
        </w:rPr>
        <w:t>8. Молодежная политика</w:t>
      </w:r>
    </w:p>
    <w:p w:rsidR="0038663A" w:rsidRPr="00E216AC" w:rsidRDefault="0038663A" w:rsidP="00475852">
      <w:pPr>
        <w:shd w:val="clear" w:color="auto" w:fill="FFFFFF"/>
        <w:ind w:firstLine="540"/>
        <w:jc w:val="both"/>
        <w:rPr>
          <w:rFonts w:ascii="Times New Roman" w:hAnsi="Times New Roman"/>
          <w:sz w:val="24"/>
          <w:szCs w:val="24"/>
        </w:rPr>
      </w:pPr>
      <w:r w:rsidRPr="00E216AC">
        <w:rPr>
          <w:rFonts w:ascii="Times New Roman" w:hAnsi="Times New Roman"/>
          <w:sz w:val="24"/>
          <w:szCs w:val="24"/>
          <w:shd w:val="clear" w:color="auto" w:fill="F9F9F9"/>
        </w:rPr>
        <w:t xml:space="preserve">Основной целью молодежной политики на территории </w:t>
      </w:r>
      <w:r w:rsidRPr="00E216AC">
        <w:rPr>
          <w:rFonts w:ascii="Times New Roman" w:hAnsi="Times New Roman"/>
          <w:sz w:val="24"/>
          <w:szCs w:val="24"/>
        </w:rPr>
        <w:t>МО СП «Баянгольское»</w:t>
      </w:r>
      <w:r w:rsidRPr="00E216AC">
        <w:rPr>
          <w:rFonts w:ascii="Times New Roman" w:hAnsi="Times New Roman"/>
          <w:sz w:val="24"/>
          <w:szCs w:val="24"/>
          <w:shd w:val="clear" w:color="auto" w:fill="F9F9F9"/>
        </w:rPr>
        <w:t xml:space="preserve"> является вовлечение молодежи в социально-экономическую, политическую и общественную жизнь </w:t>
      </w:r>
      <w:r w:rsidRPr="00E216AC">
        <w:rPr>
          <w:rFonts w:ascii="Times New Roman" w:hAnsi="Times New Roman"/>
          <w:sz w:val="24"/>
          <w:szCs w:val="24"/>
        </w:rPr>
        <w:t>МО СП «Баянгольское»</w:t>
      </w:r>
      <w:r w:rsidRPr="00E216AC">
        <w:rPr>
          <w:rFonts w:ascii="Times New Roman" w:hAnsi="Times New Roman"/>
          <w:sz w:val="24"/>
          <w:szCs w:val="24"/>
          <w:shd w:val="clear" w:color="auto" w:fill="F9F9F9"/>
        </w:rPr>
        <w:t xml:space="preserve">, а также создание условий и возможностей для успешной социализации и эффективной самореализации детей и молодежи </w:t>
      </w:r>
      <w:r w:rsidRPr="00E216AC">
        <w:rPr>
          <w:rFonts w:ascii="Times New Roman" w:hAnsi="Times New Roman"/>
          <w:sz w:val="24"/>
          <w:szCs w:val="24"/>
        </w:rPr>
        <w:t>МО СП «</w:t>
      </w:r>
      <w:proofErr w:type="spellStart"/>
      <w:r w:rsidRPr="00E216AC">
        <w:rPr>
          <w:rFonts w:ascii="Times New Roman" w:hAnsi="Times New Roman"/>
          <w:sz w:val="24"/>
          <w:szCs w:val="24"/>
        </w:rPr>
        <w:t>Баянгольскоее</w:t>
      </w:r>
      <w:proofErr w:type="spellEnd"/>
      <w:r w:rsidRPr="00E216AC">
        <w:rPr>
          <w:rFonts w:ascii="Times New Roman" w:hAnsi="Times New Roman"/>
          <w:sz w:val="24"/>
          <w:szCs w:val="24"/>
        </w:rPr>
        <w:t>»</w:t>
      </w:r>
      <w:r w:rsidRPr="00E216AC">
        <w:rPr>
          <w:rFonts w:ascii="Times New Roman" w:hAnsi="Times New Roman"/>
          <w:sz w:val="24"/>
          <w:szCs w:val="24"/>
          <w:shd w:val="clear" w:color="auto" w:fill="F9F9F9"/>
        </w:rPr>
        <w:t>, развитие их потенциала в интересах общества.</w:t>
      </w:r>
    </w:p>
    <w:p w:rsidR="0038663A" w:rsidRPr="00E216AC" w:rsidRDefault="0038663A" w:rsidP="00475852">
      <w:pPr>
        <w:shd w:val="clear" w:color="auto" w:fill="FFFFFF"/>
        <w:ind w:firstLine="540"/>
        <w:jc w:val="both"/>
        <w:rPr>
          <w:rFonts w:ascii="Times New Roman" w:hAnsi="Times New Roman"/>
          <w:sz w:val="24"/>
          <w:szCs w:val="24"/>
        </w:rPr>
      </w:pPr>
      <w:r w:rsidRPr="00E216AC">
        <w:rPr>
          <w:rFonts w:ascii="Times New Roman" w:hAnsi="Times New Roman"/>
          <w:sz w:val="24"/>
          <w:szCs w:val="24"/>
        </w:rPr>
        <w:t xml:space="preserve">В образовательных учреждениях, расположенных на территории МО СП «Баянгольское», обучаются (341) школьников. </w:t>
      </w:r>
    </w:p>
    <w:p w:rsidR="0038663A" w:rsidRPr="00E216AC" w:rsidRDefault="0038663A" w:rsidP="00475852">
      <w:pPr>
        <w:shd w:val="clear" w:color="auto" w:fill="FFFFFF"/>
        <w:ind w:firstLine="540"/>
        <w:jc w:val="both"/>
        <w:rPr>
          <w:rFonts w:ascii="Times New Roman" w:hAnsi="Times New Roman"/>
          <w:sz w:val="24"/>
          <w:szCs w:val="24"/>
          <w:shd w:val="clear" w:color="auto" w:fill="FFFFFF"/>
        </w:rPr>
      </w:pPr>
      <w:r w:rsidRPr="00E216AC">
        <w:rPr>
          <w:rFonts w:ascii="Times New Roman" w:hAnsi="Times New Roman"/>
          <w:sz w:val="24"/>
          <w:szCs w:val="24"/>
        </w:rPr>
        <w:t xml:space="preserve">Работа в молодежной социальной сфере на территории поселения осуществляется в различных культурных и образовательных учреждениях: </w:t>
      </w:r>
      <w:r w:rsidRPr="00E216AC">
        <w:rPr>
          <w:rFonts w:ascii="Times New Roman" w:hAnsi="Times New Roman"/>
          <w:sz w:val="24"/>
          <w:szCs w:val="24"/>
          <w:bdr w:val="none" w:sz="0" w:space="0" w:color="auto" w:frame="1"/>
        </w:rPr>
        <w:t>МБОУ «Баянгольская средняя образовательная школа».</w:t>
      </w:r>
    </w:p>
    <w:p w:rsidR="0038663A" w:rsidRPr="00E216AC" w:rsidRDefault="0038663A" w:rsidP="00475852">
      <w:pPr>
        <w:ind w:firstLine="567"/>
        <w:jc w:val="both"/>
        <w:rPr>
          <w:rFonts w:ascii="Times New Roman" w:hAnsi="Times New Roman"/>
          <w:sz w:val="24"/>
          <w:szCs w:val="24"/>
        </w:rPr>
      </w:pPr>
      <w:r w:rsidRPr="00E216AC">
        <w:rPr>
          <w:rFonts w:ascii="Times New Roman" w:hAnsi="Times New Roman"/>
          <w:sz w:val="24"/>
          <w:szCs w:val="24"/>
        </w:rPr>
        <w:t xml:space="preserve">Достижение основной поставленной цели предполагается за счет решения следующих задач: </w:t>
      </w:r>
    </w:p>
    <w:p w:rsidR="0038663A" w:rsidRPr="00E216AC" w:rsidRDefault="0038663A" w:rsidP="00475852">
      <w:pPr>
        <w:ind w:firstLine="567"/>
        <w:jc w:val="both"/>
        <w:rPr>
          <w:rFonts w:ascii="Times New Roman" w:hAnsi="Times New Roman"/>
          <w:sz w:val="24"/>
          <w:szCs w:val="24"/>
        </w:rPr>
      </w:pPr>
      <w:r w:rsidRPr="00E216AC">
        <w:rPr>
          <w:rFonts w:ascii="Times New Roman" w:hAnsi="Times New Roman"/>
          <w:sz w:val="24"/>
          <w:szCs w:val="24"/>
        </w:rPr>
        <w:t>- формирование у молодежи чувства патриотизма и гражданской ответственности;</w:t>
      </w:r>
    </w:p>
    <w:p w:rsidR="0038663A" w:rsidRPr="00E216AC" w:rsidRDefault="0038663A" w:rsidP="00E77458">
      <w:pPr>
        <w:spacing w:after="0" w:line="240" w:lineRule="auto"/>
        <w:ind w:firstLine="567"/>
        <w:jc w:val="both"/>
        <w:rPr>
          <w:rFonts w:ascii="Times New Roman" w:hAnsi="Times New Roman"/>
          <w:sz w:val="24"/>
          <w:szCs w:val="24"/>
        </w:rPr>
      </w:pPr>
      <w:r w:rsidRPr="00E216A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38663A" w:rsidRPr="00E216AC" w:rsidRDefault="0038663A" w:rsidP="00E77458">
      <w:pPr>
        <w:spacing w:after="0" w:line="240" w:lineRule="auto"/>
        <w:ind w:firstLine="567"/>
        <w:jc w:val="both"/>
        <w:rPr>
          <w:rFonts w:ascii="Times New Roman" w:hAnsi="Times New Roman"/>
          <w:sz w:val="24"/>
          <w:szCs w:val="24"/>
        </w:rPr>
      </w:pPr>
      <w:r w:rsidRPr="00E216AC">
        <w:rPr>
          <w:rFonts w:ascii="Times New Roman" w:hAnsi="Times New Roman"/>
          <w:sz w:val="24"/>
          <w:szCs w:val="24"/>
        </w:rPr>
        <w:t>- обеспечение занятости и трудоустройства молодежи;</w:t>
      </w:r>
    </w:p>
    <w:p w:rsidR="0038663A" w:rsidRPr="00E216AC" w:rsidRDefault="0038663A" w:rsidP="00E77458">
      <w:pPr>
        <w:spacing w:after="0" w:line="240" w:lineRule="auto"/>
        <w:ind w:firstLine="567"/>
        <w:jc w:val="both"/>
        <w:rPr>
          <w:rFonts w:ascii="Times New Roman" w:hAnsi="Times New Roman"/>
          <w:sz w:val="24"/>
          <w:szCs w:val="24"/>
        </w:rPr>
      </w:pPr>
      <w:r w:rsidRPr="00E216AC">
        <w:rPr>
          <w:rFonts w:ascii="Times New Roman" w:hAnsi="Times New Roman"/>
          <w:sz w:val="24"/>
          <w:szCs w:val="24"/>
        </w:rPr>
        <w:t xml:space="preserve">- популяризация здорового образа жизни, профилактика алкоголизма, наркомании, СПИДа среди несовершеннолетних и молодежи, вовлечение молодежи в спортивные и туристические мероприятия, профилактика асоциального и </w:t>
      </w:r>
      <w:proofErr w:type="spellStart"/>
      <w:r w:rsidRPr="00E216AC">
        <w:rPr>
          <w:rFonts w:ascii="Times New Roman" w:hAnsi="Times New Roman"/>
          <w:sz w:val="24"/>
          <w:szCs w:val="24"/>
        </w:rPr>
        <w:t>девиантного</w:t>
      </w:r>
      <w:proofErr w:type="spellEnd"/>
      <w:r w:rsidRPr="00E216AC">
        <w:rPr>
          <w:rFonts w:ascii="Times New Roman" w:hAnsi="Times New Roman"/>
          <w:sz w:val="24"/>
          <w:szCs w:val="24"/>
        </w:rPr>
        <w:t xml:space="preserve"> поведения;</w:t>
      </w:r>
    </w:p>
    <w:p w:rsidR="0038663A" w:rsidRPr="00E216AC" w:rsidRDefault="0038663A" w:rsidP="00E77458">
      <w:pPr>
        <w:spacing w:after="0" w:line="240" w:lineRule="auto"/>
        <w:ind w:firstLine="567"/>
        <w:jc w:val="both"/>
        <w:rPr>
          <w:rFonts w:ascii="Times New Roman" w:hAnsi="Times New Roman"/>
          <w:sz w:val="24"/>
          <w:szCs w:val="24"/>
        </w:rPr>
      </w:pPr>
      <w:r w:rsidRPr="00E216AC">
        <w:rPr>
          <w:rFonts w:ascii="Times New Roman" w:hAnsi="Times New Roman"/>
          <w:sz w:val="24"/>
          <w:szCs w:val="24"/>
        </w:rPr>
        <w:t>- укрепление в молодежной среде традиционных семейных ценностей, поддержка молодых семей.</w:t>
      </w:r>
    </w:p>
    <w:p w:rsidR="0038663A" w:rsidRPr="00E216AC" w:rsidRDefault="0038663A" w:rsidP="00E77458">
      <w:pPr>
        <w:spacing w:after="0" w:line="240" w:lineRule="auto"/>
        <w:ind w:firstLine="567"/>
        <w:jc w:val="both"/>
        <w:rPr>
          <w:rFonts w:ascii="Times New Roman" w:hAnsi="Times New Roman"/>
          <w:sz w:val="24"/>
          <w:szCs w:val="24"/>
        </w:rPr>
      </w:pPr>
      <w:r w:rsidRPr="00E216AC">
        <w:rPr>
          <w:rFonts w:ascii="Times New Roman" w:hAnsi="Times New Roman"/>
          <w:sz w:val="24"/>
          <w:szCs w:val="24"/>
        </w:rPr>
        <w:t>Среди приоритетных направлений в сфере молодежной политики по-прежнему остаются:</w:t>
      </w:r>
    </w:p>
    <w:p w:rsidR="0038663A" w:rsidRPr="00E216AC" w:rsidRDefault="0038663A" w:rsidP="00E77458">
      <w:pPr>
        <w:spacing w:after="0" w:line="240" w:lineRule="auto"/>
        <w:ind w:firstLine="567"/>
        <w:jc w:val="both"/>
        <w:rPr>
          <w:rFonts w:ascii="Times New Roman" w:hAnsi="Times New Roman"/>
          <w:bCs/>
          <w:sz w:val="24"/>
          <w:szCs w:val="24"/>
        </w:rPr>
      </w:pPr>
      <w:r w:rsidRPr="00E216AC">
        <w:rPr>
          <w:rFonts w:ascii="Times New Roman" w:hAnsi="Times New Roman"/>
          <w:sz w:val="24"/>
          <w:szCs w:val="24"/>
        </w:rPr>
        <w:t>- о</w:t>
      </w:r>
      <w:r w:rsidRPr="00E216AC">
        <w:rPr>
          <w:rFonts w:ascii="Times New Roman" w:hAnsi="Times New Roman"/>
          <w:bCs/>
          <w:sz w:val="24"/>
          <w:szCs w:val="24"/>
        </w:rPr>
        <w:t>казание муниципальных услуг по организации и осуществлению мероприятий по работе с детьми и молодежью:</w:t>
      </w:r>
    </w:p>
    <w:p w:rsidR="00E77458" w:rsidRPr="00E216AC" w:rsidRDefault="00E77458" w:rsidP="00E77458">
      <w:pPr>
        <w:spacing w:after="0" w:line="240" w:lineRule="auto"/>
        <w:rPr>
          <w:rFonts w:ascii="Times New Roman" w:hAnsi="Times New Roman"/>
          <w:sz w:val="24"/>
          <w:szCs w:val="24"/>
        </w:rPr>
      </w:pPr>
      <w:r w:rsidRPr="00E216AC">
        <w:rPr>
          <w:rFonts w:ascii="Times New Roman" w:hAnsi="Times New Roman"/>
          <w:bCs/>
          <w:sz w:val="24"/>
          <w:szCs w:val="24"/>
        </w:rPr>
        <w:t xml:space="preserve">          -</w:t>
      </w:r>
      <w:r w:rsidR="0038663A" w:rsidRPr="00E216AC">
        <w:rPr>
          <w:rFonts w:ascii="Times New Roman" w:hAnsi="Times New Roman"/>
          <w:bCs/>
          <w:sz w:val="24"/>
          <w:szCs w:val="24"/>
        </w:rPr>
        <w:t>организация работы клубных формирований для детей и молодежи;</w:t>
      </w:r>
    </w:p>
    <w:p w:rsidR="00E77458" w:rsidRPr="00E216AC" w:rsidRDefault="00E77458" w:rsidP="00E77458">
      <w:pPr>
        <w:spacing w:after="0" w:line="240" w:lineRule="auto"/>
        <w:rPr>
          <w:rFonts w:ascii="Times New Roman" w:hAnsi="Times New Roman"/>
          <w:bCs/>
          <w:sz w:val="24"/>
          <w:szCs w:val="24"/>
        </w:rPr>
      </w:pPr>
      <w:r w:rsidRPr="00E216AC">
        <w:rPr>
          <w:rFonts w:ascii="Times New Roman" w:hAnsi="Times New Roman"/>
          <w:bCs/>
          <w:sz w:val="24"/>
          <w:szCs w:val="24"/>
        </w:rPr>
        <w:t xml:space="preserve">          - </w:t>
      </w:r>
      <w:r w:rsidR="0038663A" w:rsidRPr="00E216AC">
        <w:rPr>
          <w:rFonts w:ascii="Times New Roman" w:hAnsi="Times New Roman"/>
          <w:bCs/>
          <w:sz w:val="24"/>
          <w:szCs w:val="24"/>
        </w:rPr>
        <w:t>организация и проведение мероприятий для детей и мо</w:t>
      </w:r>
      <w:r w:rsidRPr="00E216AC">
        <w:rPr>
          <w:rFonts w:ascii="Times New Roman" w:hAnsi="Times New Roman"/>
          <w:bCs/>
          <w:sz w:val="24"/>
          <w:szCs w:val="24"/>
        </w:rPr>
        <w:t>лодежи различной направленности</w:t>
      </w:r>
    </w:p>
    <w:p w:rsidR="0038663A" w:rsidRPr="00E216AC" w:rsidRDefault="00E77458" w:rsidP="00E77458">
      <w:pPr>
        <w:spacing w:after="0" w:line="240" w:lineRule="auto"/>
        <w:rPr>
          <w:rFonts w:ascii="Times New Roman" w:hAnsi="Times New Roman"/>
          <w:sz w:val="24"/>
          <w:szCs w:val="24"/>
        </w:rPr>
      </w:pPr>
      <w:r w:rsidRPr="00E216AC">
        <w:rPr>
          <w:rFonts w:ascii="Times New Roman" w:hAnsi="Times New Roman"/>
          <w:bCs/>
          <w:sz w:val="24"/>
          <w:szCs w:val="24"/>
        </w:rPr>
        <w:t xml:space="preserve">          - </w:t>
      </w:r>
      <w:r w:rsidR="0038663A" w:rsidRPr="00E216AC">
        <w:rPr>
          <w:rFonts w:ascii="Times New Roman" w:hAnsi="Times New Roman"/>
          <w:bCs/>
          <w:sz w:val="24"/>
          <w:szCs w:val="24"/>
        </w:rPr>
        <w:t>социально-профилактическая работа в отношении детей, подростков и молодежи (патронат, адресная помощь);</w:t>
      </w:r>
    </w:p>
    <w:p w:rsidR="0038663A" w:rsidRPr="00E216AC" w:rsidRDefault="00E77458" w:rsidP="00E77458">
      <w:pPr>
        <w:spacing w:after="0" w:line="240" w:lineRule="auto"/>
        <w:jc w:val="both"/>
        <w:rPr>
          <w:rFonts w:ascii="Times New Roman" w:hAnsi="Times New Roman"/>
          <w:sz w:val="24"/>
          <w:szCs w:val="24"/>
        </w:rPr>
      </w:pPr>
      <w:r w:rsidRPr="00E216AC">
        <w:rPr>
          <w:rFonts w:ascii="Times New Roman" w:hAnsi="Times New Roman"/>
          <w:bCs/>
          <w:sz w:val="24"/>
          <w:szCs w:val="24"/>
        </w:rPr>
        <w:t xml:space="preserve">           -</w:t>
      </w:r>
      <w:r w:rsidR="0038663A" w:rsidRPr="00E216AC">
        <w:rPr>
          <w:rFonts w:ascii="Times New Roman" w:hAnsi="Times New Roman"/>
          <w:bCs/>
          <w:sz w:val="24"/>
          <w:szCs w:val="24"/>
        </w:rPr>
        <w:t>индивидуальные консультации психолога;</w:t>
      </w:r>
    </w:p>
    <w:p w:rsidR="0038663A" w:rsidRPr="00E216AC" w:rsidRDefault="00E77458" w:rsidP="00E77458">
      <w:pPr>
        <w:spacing w:after="0" w:line="240" w:lineRule="auto"/>
        <w:jc w:val="both"/>
        <w:rPr>
          <w:rFonts w:ascii="Times New Roman" w:hAnsi="Times New Roman"/>
          <w:sz w:val="24"/>
          <w:szCs w:val="24"/>
        </w:rPr>
      </w:pPr>
      <w:r w:rsidRPr="00E216AC">
        <w:rPr>
          <w:rFonts w:ascii="Times New Roman" w:hAnsi="Times New Roman"/>
          <w:bCs/>
          <w:sz w:val="24"/>
          <w:szCs w:val="24"/>
        </w:rPr>
        <w:t xml:space="preserve">           -</w:t>
      </w:r>
      <w:r w:rsidR="0038663A" w:rsidRPr="00E216AC">
        <w:rPr>
          <w:rFonts w:ascii="Times New Roman" w:hAnsi="Times New Roman"/>
          <w:bCs/>
          <w:sz w:val="24"/>
          <w:szCs w:val="24"/>
        </w:rPr>
        <w:t>реализацию социальных программ (проектов) для детей и молодежи;</w:t>
      </w:r>
    </w:p>
    <w:p w:rsidR="0038663A" w:rsidRPr="00E216AC" w:rsidRDefault="0038663A" w:rsidP="00E77458">
      <w:pPr>
        <w:spacing w:after="0" w:line="240" w:lineRule="auto"/>
        <w:ind w:firstLine="567"/>
        <w:jc w:val="both"/>
        <w:rPr>
          <w:rFonts w:ascii="Times New Roman" w:hAnsi="Times New Roman"/>
          <w:bCs/>
          <w:sz w:val="24"/>
          <w:szCs w:val="24"/>
        </w:rPr>
      </w:pPr>
      <w:r w:rsidRPr="00E216AC">
        <w:rPr>
          <w:rFonts w:ascii="Times New Roman" w:hAnsi="Times New Roman"/>
          <w:sz w:val="24"/>
          <w:szCs w:val="24"/>
        </w:rPr>
        <w:t xml:space="preserve">- </w:t>
      </w:r>
      <w:r w:rsidRPr="00E216AC">
        <w:rPr>
          <w:rFonts w:ascii="Times New Roman" w:hAnsi="Times New Roman"/>
          <w:bCs/>
          <w:sz w:val="24"/>
          <w:szCs w:val="24"/>
        </w:rPr>
        <w:t>организация трудоустройства подростков и молодежи в летний период;</w:t>
      </w:r>
    </w:p>
    <w:p w:rsidR="0038663A" w:rsidRPr="00E216AC" w:rsidRDefault="0038663A" w:rsidP="00E77458">
      <w:pPr>
        <w:spacing w:after="0" w:line="240" w:lineRule="auto"/>
        <w:ind w:firstLine="567"/>
        <w:jc w:val="both"/>
        <w:rPr>
          <w:rFonts w:ascii="Times New Roman" w:hAnsi="Times New Roman"/>
          <w:sz w:val="24"/>
          <w:szCs w:val="24"/>
        </w:rPr>
      </w:pPr>
      <w:r w:rsidRPr="00E216AC">
        <w:rPr>
          <w:rFonts w:ascii="Times New Roman" w:hAnsi="Times New Roman"/>
          <w:bCs/>
          <w:sz w:val="24"/>
          <w:szCs w:val="24"/>
        </w:rPr>
        <w:t>- укрепление материально-технической учреждений, оказывающих услуги по организации и проведению мероприятий для детей и молодежи.</w:t>
      </w:r>
    </w:p>
    <w:p w:rsidR="001F236B" w:rsidRPr="00E216AC" w:rsidRDefault="001F236B" w:rsidP="00E77458">
      <w:pPr>
        <w:tabs>
          <w:tab w:val="left" w:pos="3885"/>
        </w:tabs>
        <w:suppressAutoHyphens/>
        <w:spacing w:after="0" w:line="240" w:lineRule="auto"/>
        <w:jc w:val="center"/>
        <w:rPr>
          <w:rFonts w:ascii="Times New Roman" w:hAnsi="Times New Roman"/>
          <w:b/>
          <w:caps/>
          <w:sz w:val="24"/>
          <w:szCs w:val="24"/>
        </w:rPr>
      </w:pPr>
    </w:p>
    <w:p w:rsidR="001F236B" w:rsidRPr="00E216AC" w:rsidRDefault="001F236B" w:rsidP="00E77458">
      <w:pPr>
        <w:tabs>
          <w:tab w:val="left" w:pos="3885"/>
        </w:tabs>
        <w:suppressAutoHyphens/>
        <w:spacing w:after="0" w:line="240" w:lineRule="auto"/>
        <w:jc w:val="center"/>
        <w:rPr>
          <w:rFonts w:ascii="Times New Roman" w:hAnsi="Times New Roman"/>
          <w:b/>
          <w:caps/>
          <w:sz w:val="24"/>
          <w:szCs w:val="24"/>
        </w:rPr>
      </w:pPr>
    </w:p>
    <w:p w:rsidR="0038663A" w:rsidRPr="00E216AC" w:rsidRDefault="0038663A" w:rsidP="00E77458">
      <w:pPr>
        <w:tabs>
          <w:tab w:val="left" w:pos="3885"/>
        </w:tabs>
        <w:suppressAutoHyphens/>
        <w:spacing w:after="0" w:line="240" w:lineRule="auto"/>
        <w:jc w:val="center"/>
        <w:rPr>
          <w:rFonts w:ascii="Times New Roman" w:hAnsi="Times New Roman"/>
          <w:b/>
          <w:caps/>
          <w:sz w:val="24"/>
          <w:szCs w:val="24"/>
        </w:rPr>
      </w:pPr>
      <w:r w:rsidRPr="00E216AC">
        <w:rPr>
          <w:rFonts w:ascii="Times New Roman" w:hAnsi="Times New Roman"/>
          <w:b/>
          <w:caps/>
          <w:sz w:val="24"/>
          <w:szCs w:val="24"/>
        </w:rPr>
        <w:lastRenderedPageBreak/>
        <w:t>9. Обеспечение первичных мер пожарной безопасности</w:t>
      </w:r>
    </w:p>
    <w:p w:rsidR="001F236B" w:rsidRPr="00E216AC" w:rsidRDefault="001F236B" w:rsidP="00E77458">
      <w:pPr>
        <w:tabs>
          <w:tab w:val="left" w:pos="3885"/>
        </w:tabs>
        <w:suppressAutoHyphens/>
        <w:spacing w:after="0" w:line="240" w:lineRule="auto"/>
        <w:jc w:val="center"/>
        <w:rPr>
          <w:rFonts w:ascii="Times New Roman" w:hAnsi="Times New Roman"/>
          <w:b/>
          <w:caps/>
          <w:sz w:val="24"/>
          <w:szCs w:val="24"/>
        </w:rPr>
      </w:pPr>
    </w:p>
    <w:p w:rsidR="0038663A" w:rsidRPr="00E216AC" w:rsidRDefault="0038663A" w:rsidP="00E77458">
      <w:pPr>
        <w:tabs>
          <w:tab w:val="left" w:pos="3885"/>
        </w:tabs>
        <w:suppressAutoHyphens/>
        <w:spacing w:after="0" w:line="240" w:lineRule="auto"/>
        <w:ind w:firstLine="567"/>
        <w:jc w:val="both"/>
        <w:rPr>
          <w:rFonts w:ascii="Times New Roman" w:hAnsi="Times New Roman"/>
          <w:b/>
          <w:bCs/>
          <w:caps/>
          <w:sz w:val="24"/>
          <w:szCs w:val="24"/>
        </w:rPr>
      </w:pPr>
      <w:r w:rsidRPr="00E216AC">
        <w:rPr>
          <w:rFonts w:ascii="Times New Roman" w:hAnsi="Times New Roman"/>
          <w:sz w:val="24"/>
          <w:szCs w:val="24"/>
        </w:rPr>
        <w:t>На территории поселения есть пожарное депо, работает с июля 2008 года в с</w:t>
      </w:r>
      <w:proofErr w:type="gramStart"/>
      <w:r w:rsidRPr="00E216AC">
        <w:rPr>
          <w:rFonts w:ascii="Times New Roman" w:hAnsi="Times New Roman"/>
          <w:sz w:val="24"/>
          <w:szCs w:val="24"/>
        </w:rPr>
        <w:t>.Б</w:t>
      </w:r>
      <w:proofErr w:type="gramEnd"/>
      <w:r w:rsidRPr="00E216AC">
        <w:rPr>
          <w:rFonts w:ascii="Times New Roman" w:hAnsi="Times New Roman"/>
          <w:sz w:val="24"/>
          <w:szCs w:val="24"/>
        </w:rPr>
        <w:t>аянгол со штатом 6 человек. Из спецтехники имеется одна специализированная АЦ30 ГАЗ-66 1979года выпуска и одна вспомогательная АРЦ14 ЗИЛ- 131 1989 года выпуска. Создано ДПД, ДНД  имеется мотопомпа, противопожарный инвентарь.</w:t>
      </w:r>
    </w:p>
    <w:p w:rsidR="0038663A" w:rsidRPr="00E216AC" w:rsidRDefault="0038663A" w:rsidP="00E77458">
      <w:pPr>
        <w:shd w:val="clear" w:color="auto" w:fill="FFFFFF"/>
        <w:spacing w:after="0" w:line="240" w:lineRule="auto"/>
        <w:ind w:firstLine="567"/>
        <w:jc w:val="both"/>
        <w:textAlignment w:val="baseline"/>
        <w:rPr>
          <w:rFonts w:ascii="Times New Roman" w:hAnsi="Times New Roman"/>
          <w:sz w:val="24"/>
          <w:szCs w:val="24"/>
        </w:rPr>
      </w:pPr>
      <w:r w:rsidRPr="00E216AC">
        <w:rPr>
          <w:rFonts w:ascii="Times New Roman" w:hAnsi="Times New Roman"/>
          <w:sz w:val="24"/>
          <w:szCs w:val="24"/>
        </w:rPr>
        <w:t>Основными целями в сфере пожарной безопасности на территории МО СП «Баянгольское» остаются:</w:t>
      </w:r>
    </w:p>
    <w:p w:rsidR="0038663A" w:rsidRPr="00E216AC" w:rsidRDefault="0038663A" w:rsidP="00475852">
      <w:pPr>
        <w:shd w:val="clear" w:color="auto" w:fill="FFFFFF"/>
        <w:spacing w:line="330" w:lineRule="atLeast"/>
        <w:ind w:firstLine="567"/>
        <w:jc w:val="both"/>
        <w:textAlignment w:val="baseline"/>
        <w:rPr>
          <w:rFonts w:ascii="Times New Roman" w:hAnsi="Times New Roman"/>
          <w:sz w:val="24"/>
          <w:szCs w:val="24"/>
        </w:rPr>
      </w:pPr>
      <w:r w:rsidRPr="00E216AC">
        <w:rPr>
          <w:rFonts w:ascii="Times New Roman" w:hAnsi="Times New Roman"/>
          <w:sz w:val="24"/>
          <w:szCs w:val="24"/>
        </w:rPr>
        <w:t>- усиление системы противопожарной защиты МО СП «Баянгольское»;</w:t>
      </w:r>
    </w:p>
    <w:p w:rsidR="0038663A" w:rsidRPr="00E216AC" w:rsidRDefault="0038663A" w:rsidP="00475852">
      <w:pPr>
        <w:shd w:val="clear" w:color="auto" w:fill="FFFFFF"/>
        <w:spacing w:line="330" w:lineRule="atLeast"/>
        <w:ind w:firstLine="567"/>
        <w:jc w:val="both"/>
        <w:textAlignment w:val="baseline"/>
        <w:rPr>
          <w:rFonts w:ascii="Times New Roman" w:hAnsi="Times New Roman"/>
          <w:sz w:val="24"/>
          <w:szCs w:val="24"/>
        </w:rPr>
      </w:pPr>
      <w:r w:rsidRPr="00E216AC">
        <w:rPr>
          <w:rFonts w:ascii="Times New Roman" w:hAnsi="Times New Roman"/>
          <w:sz w:val="24"/>
          <w:szCs w:val="24"/>
        </w:rPr>
        <w:t>- создание необходимых условий для укрепления пожарной безопасности;</w:t>
      </w:r>
    </w:p>
    <w:p w:rsidR="0038663A" w:rsidRPr="00E216AC" w:rsidRDefault="0038663A" w:rsidP="00475852">
      <w:pPr>
        <w:shd w:val="clear" w:color="auto" w:fill="FFFFFF"/>
        <w:spacing w:line="330" w:lineRule="atLeast"/>
        <w:ind w:firstLine="567"/>
        <w:jc w:val="both"/>
        <w:textAlignment w:val="baseline"/>
        <w:rPr>
          <w:rFonts w:ascii="Times New Roman" w:hAnsi="Times New Roman"/>
          <w:sz w:val="24"/>
          <w:szCs w:val="24"/>
        </w:rPr>
      </w:pPr>
      <w:r w:rsidRPr="00E216AC">
        <w:rPr>
          <w:rFonts w:ascii="Times New Roman" w:hAnsi="Times New Roman"/>
          <w:sz w:val="24"/>
          <w:szCs w:val="24"/>
        </w:rPr>
        <w:t>- снижение гибели, травматизма людей на пожарах, уменьшение материального ущерба от пожаров.</w:t>
      </w:r>
    </w:p>
    <w:p w:rsidR="0038663A" w:rsidRPr="00E216AC" w:rsidRDefault="0038663A" w:rsidP="00475852">
      <w:pPr>
        <w:ind w:firstLine="709"/>
        <w:jc w:val="both"/>
        <w:rPr>
          <w:rFonts w:ascii="Times New Roman" w:hAnsi="Times New Roman"/>
          <w:sz w:val="24"/>
          <w:szCs w:val="24"/>
          <w:lang w:bidi="en-US"/>
        </w:rPr>
      </w:pPr>
      <w:r w:rsidRPr="00E216AC">
        <w:rPr>
          <w:rFonts w:ascii="Times New Roman" w:hAnsi="Times New Roman"/>
          <w:sz w:val="24"/>
          <w:szCs w:val="24"/>
          <w:lang w:bidi="en-US"/>
        </w:rPr>
        <w:t xml:space="preserve">Для достижения поставленных целей планируется продолжить работу </w:t>
      </w:r>
      <w:proofErr w:type="gramStart"/>
      <w:r w:rsidRPr="00E216AC">
        <w:rPr>
          <w:rFonts w:ascii="Times New Roman" w:hAnsi="Times New Roman"/>
          <w:sz w:val="24"/>
          <w:szCs w:val="24"/>
          <w:lang w:bidi="en-US"/>
        </w:rPr>
        <w:t>по</w:t>
      </w:r>
      <w:proofErr w:type="gramEnd"/>
      <w:r w:rsidRPr="00E216AC">
        <w:rPr>
          <w:rFonts w:ascii="Times New Roman" w:hAnsi="Times New Roman"/>
          <w:sz w:val="24"/>
          <w:szCs w:val="24"/>
          <w:lang w:bidi="en-US"/>
        </w:rPr>
        <w:t>:</w:t>
      </w:r>
    </w:p>
    <w:p w:rsidR="0038663A" w:rsidRPr="00E216AC" w:rsidRDefault="0038663A" w:rsidP="00475852">
      <w:pPr>
        <w:autoSpaceDE w:val="0"/>
        <w:autoSpaceDN w:val="0"/>
        <w:adjustRightInd w:val="0"/>
        <w:ind w:firstLine="709"/>
        <w:jc w:val="both"/>
        <w:rPr>
          <w:rFonts w:ascii="Times New Roman" w:hAnsi="Times New Roman"/>
          <w:sz w:val="24"/>
          <w:szCs w:val="24"/>
          <w:lang w:bidi="en-US"/>
        </w:rPr>
      </w:pPr>
      <w:r w:rsidRPr="00E216AC">
        <w:rPr>
          <w:rFonts w:ascii="Times New Roman" w:hAnsi="Times New Roman"/>
          <w:sz w:val="24"/>
          <w:szCs w:val="24"/>
          <w:lang w:bidi="en-US"/>
        </w:rPr>
        <w:t>совершенствованию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38663A" w:rsidRPr="00E216AC" w:rsidRDefault="0038663A" w:rsidP="00475852">
      <w:pPr>
        <w:autoSpaceDE w:val="0"/>
        <w:autoSpaceDN w:val="0"/>
        <w:adjustRightInd w:val="0"/>
        <w:ind w:firstLine="709"/>
        <w:jc w:val="both"/>
        <w:rPr>
          <w:rFonts w:ascii="Times New Roman" w:hAnsi="Times New Roman"/>
          <w:sz w:val="24"/>
          <w:szCs w:val="24"/>
          <w:lang w:bidi="en-US"/>
        </w:rPr>
      </w:pPr>
      <w:r w:rsidRPr="00E216AC">
        <w:rPr>
          <w:rFonts w:ascii="Times New Roman" w:hAnsi="Times New Roman"/>
          <w:sz w:val="24"/>
          <w:szCs w:val="24"/>
          <w:lang w:bidi="en-US"/>
        </w:rPr>
        <w:t>реализации первоочередных мер по противопожарной защите жилья, муниципальных учреждений, объектов образования, здравоохранения, культуры, иных объектов массового нахождения людей;</w:t>
      </w:r>
    </w:p>
    <w:p w:rsidR="0038663A" w:rsidRPr="00E216AC" w:rsidRDefault="0038663A" w:rsidP="00475852">
      <w:pPr>
        <w:autoSpaceDE w:val="0"/>
        <w:autoSpaceDN w:val="0"/>
        <w:adjustRightInd w:val="0"/>
        <w:ind w:firstLine="709"/>
        <w:jc w:val="both"/>
        <w:rPr>
          <w:rFonts w:ascii="Times New Roman" w:hAnsi="Times New Roman"/>
          <w:sz w:val="24"/>
          <w:szCs w:val="24"/>
          <w:lang w:bidi="en-US"/>
        </w:rPr>
      </w:pPr>
      <w:r w:rsidRPr="00E216AC">
        <w:rPr>
          <w:rFonts w:ascii="Times New Roman" w:hAnsi="Times New Roman"/>
          <w:sz w:val="24"/>
          <w:szCs w:val="24"/>
          <w:lang w:bidi="en-US"/>
        </w:rPr>
        <w:t>созданию добровольных пожарных дружин, способных оказывать помощь, в том числе и при тушении пожаров, ликвидации их последствий;</w:t>
      </w:r>
    </w:p>
    <w:p w:rsidR="0038663A" w:rsidRPr="00E216AC" w:rsidRDefault="0038663A" w:rsidP="00475852">
      <w:pPr>
        <w:autoSpaceDE w:val="0"/>
        <w:autoSpaceDN w:val="0"/>
        <w:adjustRightInd w:val="0"/>
        <w:ind w:firstLine="709"/>
        <w:jc w:val="both"/>
        <w:rPr>
          <w:rFonts w:ascii="Times New Roman" w:hAnsi="Times New Roman"/>
          <w:sz w:val="24"/>
          <w:szCs w:val="24"/>
        </w:rPr>
      </w:pPr>
      <w:r w:rsidRPr="00E216AC">
        <w:rPr>
          <w:rFonts w:ascii="Times New Roman" w:hAnsi="Times New Roman"/>
          <w:sz w:val="24"/>
          <w:szCs w:val="24"/>
          <w:lang w:bidi="en-US"/>
        </w:rPr>
        <w:t>совершенствованию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38663A" w:rsidRPr="00E216AC" w:rsidRDefault="0038663A" w:rsidP="00475852">
      <w:pPr>
        <w:tabs>
          <w:tab w:val="left" w:pos="3885"/>
        </w:tabs>
        <w:suppressAutoHyphens/>
        <w:jc w:val="both"/>
        <w:rPr>
          <w:rFonts w:ascii="Times New Roman" w:hAnsi="Times New Roman"/>
          <w:b/>
          <w:sz w:val="24"/>
          <w:szCs w:val="24"/>
        </w:rPr>
      </w:pPr>
    </w:p>
    <w:p w:rsidR="0038663A" w:rsidRPr="00E216AC" w:rsidRDefault="0038663A" w:rsidP="00E77458">
      <w:pPr>
        <w:tabs>
          <w:tab w:val="left" w:pos="3885"/>
        </w:tabs>
        <w:suppressAutoHyphens/>
        <w:jc w:val="center"/>
        <w:rPr>
          <w:rFonts w:ascii="Times New Roman" w:hAnsi="Times New Roman"/>
          <w:b/>
          <w:sz w:val="24"/>
          <w:szCs w:val="24"/>
        </w:rPr>
      </w:pPr>
      <w:r w:rsidRPr="00E216AC">
        <w:rPr>
          <w:rFonts w:ascii="Times New Roman" w:hAnsi="Times New Roman"/>
          <w:b/>
          <w:sz w:val="24"/>
          <w:szCs w:val="24"/>
        </w:rPr>
        <w:t>10. ВОДОСНАБЖЕНИЕ</w:t>
      </w:r>
    </w:p>
    <w:p w:rsidR="0038663A" w:rsidRPr="00E216AC" w:rsidRDefault="0038663A" w:rsidP="00475852">
      <w:pPr>
        <w:pStyle w:val="a6"/>
        <w:spacing w:after="0"/>
        <w:ind w:firstLine="708"/>
        <w:jc w:val="both"/>
      </w:pPr>
      <w:r w:rsidRPr="00E216AC">
        <w:rPr>
          <w:bdr w:val="none" w:sz="0" w:space="0" w:color="auto" w:frame="1"/>
          <w:lang w:eastAsia="ru-RU"/>
        </w:rPr>
        <w:t xml:space="preserve">В </w:t>
      </w:r>
      <w:r w:rsidRPr="00E216AC">
        <w:t>МО СП «Баянгольское» пробурено (103) скважины</w:t>
      </w:r>
      <w:proofErr w:type="gramStart"/>
      <w:r w:rsidRPr="00E216AC">
        <w:t>.(</w:t>
      </w:r>
      <w:proofErr w:type="gramEnd"/>
      <w:r w:rsidRPr="00E216AC">
        <w:t xml:space="preserve">в том числе артезианские скважины в селе Баянгол-3 </w:t>
      </w:r>
      <w:proofErr w:type="spellStart"/>
      <w:r w:rsidRPr="00E216AC">
        <w:t>шт</w:t>
      </w:r>
      <w:proofErr w:type="spellEnd"/>
      <w:r w:rsidRPr="00E216AC">
        <w:t>)</w:t>
      </w:r>
    </w:p>
    <w:p w:rsidR="0038663A" w:rsidRPr="00E216AC" w:rsidRDefault="0038663A" w:rsidP="00475852">
      <w:pPr>
        <w:pStyle w:val="a6"/>
        <w:spacing w:before="0" w:after="0"/>
        <w:ind w:firstLine="708"/>
        <w:jc w:val="both"/>
        <w:rPr>
          <w:b/>
        </w:rPr>
      </w:pPr>
    </w:p>
    <w:p w:rsidR="0038663A" w:rsidRPr="00E216AC" w:rsidRDefault="0038663A" w:rsidP="00772454">
      <w:pPr>
        <w:pStyle w:val="a6"/>
        <w:spacing w:before="0" w:after="0"/>
        <w:ind w:firstLine="708"/>
        <w:jc w:val="center"/>
        <w:rPr>
          <w:b/>
        </w:rPr>
      </w:pPr>
      <w:r w:rsidRPr="00E216AC">
        <w:rPr>
          <w:b/>
        </w:rPr>
        <w:t>11</w:t>
      </w:r>
      <w:r w:rsidRPr="00E216AC">
        <w:t xml:space="preserve">. </w:t>
      </w:r>
      <w:r w:rsidRPr="00E216AC">
        <w:rPr>
          <w:b/>
        </w:rPr>
        <w:t>БЛАГОУСТРОЙСТВО</w:t>
      </w:r>
    </w:p>
    <w:p w:rsidR="0038663A" w:rsidRPr="00E216AC" w:rsidRDefault="0038663A" w:rsidP="00475852">
      <w:pPr>
        <w:pStyle w:val="a6"/>
        <w:spacing w:before="0" w:after="0"/>
        <w:ind w:firstLine="708"/>
        <w:jc w:val="both"/>
        <w:rPr>
          <w:bdr w:val="none" w:sz="0" w:space="0" w:color="auto" w:frame="1"/>
          <w:lang w:eastAsia="ru-RU"/>
        </w:rPr>
      </w:pPr>
    </w:p>
    <w:p w:rsidR="0038663A" w:rsidRPr="00E216AC" w:rsidRDefault="0038663A" w:rsidP="00475852">
      <w:pPr>
        <w:pStyle w:val="a6"/>
        <w:spacing w:before="0" w:after="0"/>
        <w:ind w:firstLine="708"/>
        <w:jc w:val="both"/>
        <w:rPr>
          <w:bdr w:val="none" w:sz="0" w:space="0" w:color="auto" w:frame="1"/>
          <w:lang w:eastAsia="ru-RU"/>
        </w:rPr>
      </w:pPr>
      <w:r w:rsidRPr="00E216AC">
        <w:rPr>
          <w:bdr w:val="none" w:sz="0" w:space="0" w:color="auto" w:frame="1"/>
          <w:lang w:eastAsia="ru-RU"/>
        </w:rPr>
        <w:t xml:space="preserve">На развитие направлений по благоустройству из бюджета </w:t>
      </w:r>
      <w:r w:rsidRPr="00E216AC">
        <w:t>МО СП «Баянгольское»</w:t>
      </w:r>
      <w:r w:rsidRPr="00E216AC">
        <w:rPr>
          <w:bdr w:val="none" w:sz="0" w:space="0" w:color="auto" w:frame="1"/>
          <w:lang w:eastAsia="ru-RU"/>
        </w:rPr>
        <w:t xml:space="preserve"> предусмотрено в </w:t>
      </w:r>
      <w:r w:rsidR="00296643" w:rsidRPr="00E216AC">
        <w:rPr>
          <w:bdr w:val="none" w:sz="0" w:space="0" w:color="auto" w:frame="1"/>
          <w:lang w:eastAsia="ru-RU"/>
        </w:rPr>
        <w:t>2023</w:t>
      </w:r>
      <w:r w:rsidRPr="00E216AC">
        <w:rPr>
          <w:bdr w:val="none" w:sz="0" w:space="0" w:color="auto" w:frame="1"/>
          <w:lang w:eastAsia="ru-RU"/>
        </w:rPr>
        <w:t xml:space="preserve"> году </w:t>
      </w:r>
      <w:r w:rsidR="00CE306C" w:rsidRPr="00E216AC">
        <w:rPr>
          <w:bdr w:val="none" w:sz="0" w:space="0" w:color="auto" w:frame="1"/>
          <w:lang w:eastAsia="ru-RU"/>
        </w:rPr>
        <w:t>3</w:t>
      </w:r>
      <w:r w:rsidR="00C84ADB">
        <w:rPr>
          <w:bdr w:val="none" w:sz="0" w:space="0" w:color="auto" w:frame="1"/>
          <w:lang w:eastAsia="ru-RU"/>
        </w:rPr>
        <w:t>6</w:t>
      </w:r>
      <w:bookmarkStart w:id="1" w:name="_GoBack"/>
      <w:bookmarkEnd w:id="1"/>
      <w:r w:rsidR="00CE306C" w:rsidRPr="00E216AC">
        <w:rPr>
          <w:bdr w:val="none" w:sz="0" w:space="0" w:color="auto" w:frame="1"/>
          <w:lang w:eastAsia="ru-RU"/>
        </w:rPr>
        <w:t>0</w:t>
      </w:r>
      <w:r w:rsidR="00CF0518" w:rsidRPr="00E216AC">
        <w:rPr>
          <w:bdr w:val="none" w:sz="0" w:space="0" w:color="auto" w:frame="1"/>
          <w:lang w:eastAsia="ru-RU"/>
        </w:rPr>
        <w:t>,</w:t>
      </w:r>
      <w:r w:rsidR="00CE306C" w:rsidRPr="00E216AC">
        <w:rPr>
          <w:bdr w:val="none" w:sz="0" w:space="0" w:color="auto" w:frame="1"/>
          <w:lang w:eastAsia="ru-RU"/>
        </w:rPr>
        <w:t>0</w:t>
      </w:r>
      <w:r w:rsidRPr="00E216AC">
        <w:rPr>
          <w:bdr w:val="none" w:sz="0" w:space="0" w:color="auto" w:frame="1"/>
          <w:lang w:eastAsia="ru-RU"/>
        </w:rPr>
        <w:t xml:space="preserve"> тыс. рублей.</w:t>
      </w:r>
    </w:p>
    <w:p w:rsidR="0038663A" w:rsidRPr="00E216AC" w:rsidRDefault="0038663A" w:rsidP="00475852">
      <w:pPr>
        <w:pStyle w:val="a6"/>
        <w:spacing w:before="0" w:after="0"/>
        <w:ind w:firstLine="708"/>
        <w:jc w:val="both"/>
      </w:pPr>
      <w:r w:rsidRPr="00E216AC">
        <w:t>Произведен капитальный ремонт дорог по поселению.</w:t>
      </w:r>
    </w:p>
    <w:p w:rsidR="0038663A" w:rsidRPr="00E216AC" w:rsidRDefault="0038663A" w:rsidP="00475852">
      <w:pPr>
        <w:pStyle w:val="a6"/>
        <w:spacing w:before="0" w:after="0"/>
        <w:ind w:firstLine="708"/>
        <w:jc w:val="both"/>
        <w:rPr>
          <w:lang w:eastAsia="ru-RU"/>
        </w:rPr>
      </w:pPr>
      <w:r w:rsidRPr="00E216AC">
        <w:rPr>
          <w:lang w:eastAsia="ru-RU"/>
        </w:rPr>
        <w:t xml:space="preserve">Высокий уровень благоустройства населённых пунктов – необходимое улучшение условий жизни населения. </w:t>
      </w:r>
    </w:p>
    <w:p w:rsidR="0038663A" w:rsidRPr="00E216AC" w:rsidRDefault="0038663A" w:rsidP="00475852">
      <w:pPr>
        <w:pStyle w:val="a6"/>
        <w:spacing w:before="0" w:after="0"/>
        <w:ind w:firstLine="708"/>
        <w:jc w:val="both"/>
        <w:rPr>
          <w:lang w:eastAsia="ru-RU"/>
        </w:rPr>
      </w:pPr>
      <w:r w:rsidRPr="00E216AC">
        <w:rPr>
          <w:lang w:eastAsia="ru-RU"/>
        </w:rPr>
        <w:t xml:space="preserve">В </w:t>
      </w:r>
      <w:r w:rsidR="00296643" w:rsidRPr="00E216AC">
        <w:rPr>
          <w:lang w:eastAsia="ru-RU"/>
        </w:rPr>
        <w:t>2023</w:t>
      </w:r>
      <w:r w:rsidRPr="00E216AC">
        <w:rPr>
          <w:lang w:eastAsia="ru-RU"/>
        </w:rPr>
        <w:t xml:space="preserve"> году и плановый период </w:t>
      </w:r>
      <w:r w:rsidR="00296643" w:rsidRPr="00E216AC">
        <w:rPr>
          <w:lang w:eastAsia="ru-RU"/>
        </w:rPr>
        <w:t>2024</w:t>
      </w:r>
      <w:r w:rsidR="00394C4E" w:rsidRPr="00E216AC">
        <w:rPr>
          <w:lang w:eastAsia="ru-RU"/>
        </w:rPr>
        <w:t xml:space="preserve"> и </w:t>
      </w:r>
      <w:r w:rsidR="00296643" w:rsidRPr="00E216AC">
        <w:rPr>
          <w:lang w:eastAsia="ru-RU"/>
        </w:rPr>
        <w:t>2025</w:t>
      </w:r>
      <w:r w:rsidRPr="00E216AC">
        <w:rPr>
          <w:lang w:eastAsia="ru-RU"/>
        </w:rPr>
        <w:t xml:space="preserve"> годов продолжится проведение целенаправленной и централизованной работы по благоустройству и социальному развитию населенного пункта </w:t>
      </w:r>
      <w:r w:rsidRPr="00E216AC">
        <w:t>МО СП «Баянгольское»</w:t>
      </w:r>
      <w:r w:rsidRPr="00E216AC">
        <w:rPr>
          <w:lang w:eastAsia="ru-RU"/>
        </w:rPr>
        <w:t xml:space="preserve">. </w:t>
      </w:r>
    </w:p>
    <w:p w:rsidR="0038663A" w:rsidRPr="00E216AC" w:rsidRDefault="0038663A" w:rsidP="00475852">
      <w:pPr>
        <w:pStyle w:val="a6"/>
        <w:spacing w:before="0" w:after="0"/>
        <w:ind w:firstLine="708"/>
        <w:jc w:val="both"/>
        <w:rPr>
          <w:lang w:eastAsia="ru-RU"/>
        </w:rPr>
      </w:pPr>
      <w:r w:rsidRPr="00E216AC">
        <w:rPr>
          <w:lang w:eastAsia="ru-RU"/>
        </w:rPr>
        <w:t xml:space="preserve">В целях комплексного благоустройства и санитарной очистки территории </w:t>
      </w:r>
      <w:r w:rsidRPr="00E216AC">
        <w:t xml:space="preserve">МО СП «Баянгольское» </w:t>
      </w:r>
      <w:r w:rsidRPr="00E216AC">
        <w:rPr>
          <w:lang w:eastAsia="ru-RU"/>
        </w:rPr>
        <w:t>планируется проведение мероприятий по следующим направлениям:</w:t>
      </w:r>
    </w:p>
    <w:p w:rsidR="0038663A" w:rsidRPr="00E216AC" w:rsidRDefault="0038663A" w:rsidP="00475852">
      <w:pPr>
        <w:pStyle w:val="a6"/>
        <w:spacing w:before="0" w:after="0"/>
        <w:ind w:firstLine="708"/>
        <w:jc w:val="both"/>
        <w:rPr>
          <w:b/>
          <w:lang w:eastAsia="ru-RU"/>
        </w:rPr>
      </w:pPr>
      <w:r w:rsidRPr="00E216AC">
        <w:rPr>
          <w:b/>
          <w:lang w:eastAsia="ru-RU"/>
        </w:rPr>
        <w:t>- содержание, ремонт и модернизация сетей уличного освещения:</w:t>
      </w:r>
    </w:p>
    <w:p w:rsidR="00772454" w:rsidRPr="00E216AC" w:rsidRDefault="0038663A" w:rsidP="001F236B">
      <w:pPr>
        <w:pStyle w:val="a6"/>
        <w:spacing w:before="0" w:after="0"/>
        <w:ind w:firstLine="142"/>
        <w:jc w:val="both"/>
        <w:rPr>
          <w:lang w:eastAsia="ru-RU"/>
        </w:rPr>
      </w:pPr>
      <w:r w:rsidRPr="00E216AC">
        <w:rPr>
          <w:lang w:eastAsia="ru-RU"/>
        </w:rPr>
        <w:lastRenderedPageBreak/>
        <w:t xml:space="preserve">ремонт поврежденных участков линий электропередач, замена аварийных </w:t>
      </w:r>
    </w:p>
    <w:p w:rsidR="0038663A" w:rsidRPr="00E216AC" w:rsidRDefault="0038663A" w:rsidP="001F236B">
      <w:pPr>
        <w:pStyle w:val="a6"/>
        <w:spacing w:before="0" w:after="0"/>
        <w:ind w:firstLine="142"/>
        <w:jc w:val="both"/>
        <w:rPr>
          <w:lang w:eastAsia="ru-RU"/>
        </w:rPr>
      </w:pPr>
      <w:r w:rsidRPr="00E216AC">
        <w:rPr>
          <w:lang w:eastAsia="ru-RU"/>
        </w:rPr>
        <w:t>опор;</w:t>
      </w:r>
    </w:p>
    <w:p w:rsidR="0038663A" w:rsidRPr="00E216AC" w:rsidRDefault="0038663A" w:rsidP="001F236B">
      <w:pPr>
        <w:pStyle w:val="a6"/>
        <w:spacing w:before="0" w:after="0"/>
        <w:ind w:firstLine="142"/>
        <w:jc w:val="both"/>
        <w:rPr>
          <w:lang w:eastAsia="ru-RU"/>
        </w:rPr>
      </w:pPr>
      <w:r w:rsidRPr="00E216AC">
        <w:rPr>
          <w:lang w:eastAsia="ru-RU"/>
        </w:rPr>
        <w:t>замена ламп, очистка и ремонт внутренних компонентов светильников;</w:t>
      </w:r>
    </w:p>
    <w:p w:rsidR="0038663A" w:rsidRPr="00E216AC" w:rsidRDefault="0038663A" w:rsidP="001F236B">
      <w:pPr>
        <w:pStyle w:val="a6"/>
        <w:spacing w:before="0" w:after="0"/>
        <w:ind w:firstLine="142"/>
        <w:jc w:val="both"/>
        <w:rPr>
          <w:lang w:eastAsia="ru-RU"/>
        </w:rPr>
      </w:pPr>
      <w:r w:rsidRPr="00E216AC">
        <w:rPr>
          <w:lang w:eastAsia="ru-RU"/>
        </w:rPr>
        <w:t>очистка линий электропередач уличного освещения;</w:t>
      </w:r>
    </w:p>
    <w:p w:rsidR="0038663A" w:rsidRPr="00E216AC" w:rsidRDefault="0038663A" w:rsidP="001F236B">
      <w:pPr>
        <w:pStyle w:val="a6"/>
        <w:spacing w:before="0" w:after="0"/>
        <w:ind w:firstLine="142"/>
        <w:jc w:val="both"/>
        <w:rPr>
          <w:lang w:eastAsia="ru-RU"/>
        </w:rPr>
      </w:pPr>
      <w:r w:rsidRPr="00E216AC">
        <w:rPr>
          <w:lang w:eastAsia="ru-RU"/>
        </w:rPr>
        <w:t>установка узлов учета электроэнергии;</w:t>
      </w:r>
    </w:p>
    <w:p w:rsidR="0038663A" w:rsidRPr="00E216AC" w:rsidRDefault="0038663A" w:rsidP="001F236B">
      <w:pPr>
        <w:pStyle w:val="a6"/>
        <w:spacing w:before="0" w:after="0"/>
        <w:ind w:firstLine="142"/>
        <w:jc w:val="both"/>
        <w:rPr>
          <w:lang w:eastAsia="ru-RU"/>
        </w:rPr>
      </w:pPr>
      <w:r w:rsidRPr="00E216AC">
        <w:rPr>
          <w:lang w:eastAsia="ru-RU"/>
        </w:rPr>
        <w:t>модернизация систем управления уличным освещением (установка реле времени, фотореле и т.д.);</w:t>
      </w:r>
    </w:p>
    <w:p w:rsidR="0038663A" w:rsidRPr="00E216AC" w:rsidRDefault="0038663A" w:rsidP="001F236B">
      <w:pPr>
        <w:pStyle w:val="a6"/>
        <w:spacing w:before="0" w:after="0"/>
        <w:ind w:firstLine="142"/>
        <w:jc w:val="both"/>
        <w:rPr>
          <w:lang w:eastAsia="ru-RU"/>
        </w:rPr>
      </w:pPr>
      <w:r w:rsidRPr="00E216AC">
        <w:rPr>
          <w:lang w:eastAsia="ru-RU"/>
        </w:rPr>
        <w:t>установка энергосберегающих источников света;</w:t>
      </w:r>
    </w:p>
    <w:p w:rsidR="0038663A" w:rsidRPr="00E216AC" w:rsidRDefault="0038663A" w:rsidP="001F236B">
      <w:pPr>
        <w:pStyle w:val="a6"/>
        <w:spacing w:before="0" w:after="0"/>
        <w:ind w:firstLine="142"/>
        <w:jc w:val="both"/>
        <w:rPr>
          <w:lang w:eastAsia="ru-RU"/>
        </w:rPr>
      </w:pPr>
      <w:r w:rsidRPr="00E216AC">
        <w:rPr>
          <w:lang w:eastAsia="ru-RU"/>
        </w:rPr>
        <w:t>замена устаревших электрических проводов на СИП.</w:t>
      </w:r>
    </w:p>
    <w:p w:rsidR="0038663A" w:rsidRPr="00E216AC" w:rsidRDefault="0038663A" w:rsidP="001F236B">
      <w:pPr>
        <w:pStyle w:val="a6"/>
        <w:spacing w:before="0" w:after="0"/>
        <w:ind w:firstLine="142"/>
        <w:jc w:val="both"/>
        <w:rPr>
          <w:b/>
          <w:lang w:eastAsia="ru-RU"/>
        </w:rPr>
      </w:pPr>
      <w:r w:rsidRPr="00E216AC">
        <w:rPr>
          <w:b/>
          <w:lang w:eastAsia="ru-RU"/>
        </w:rPr>
        <w:t>- содержание муниципальных кладбищ:</w:t>
      </w:r>
    </w:p>
    <w:p w:rsidR="0038663A" w:rsidRPr="00E216AC" w:rsidRDefault="0038663A" w:rsidP="001F236B">
      <w:pPr>
        <w:pStyle w:val="a6"/>
        <w:spacing w:before="0" w:after="0"/>
        <w:ind w:firstLine="142"/>
        <w:jc w:val="both"/>
        <w:rPr>
          <w:lang w:eastAsia="ru-RU"/>
        </w:rPr>
      </w:pPr>
      <w:r w:rsidRPr="00E216AC">
        <w:rPr>
          <w:lang w:eastAsia="ru-RU"/>
        </w:rPr>
        <w:t>уборка и очистка кладбища от мусора;</w:t>
      </w:r>
    </w:p>
    <w:p w:rsidR="0038663A" w:rsidRPr="00E216AC" w:rsidRDefault="0038663A" w:rsidP="001F236B">
      <w:pPr>
        <w:pStyle w:val="a6"/>
        <w:spacing w:before="0" w:after="0"/>
        <w:ind w:firstLine="142"/>
        <w:jc w:val="both"/>
        <w:rPr>
          <w:lang w:eastAsia="ru-RU"/>
        </w:rPr>
      </w:pPr>
      <w:r w:rsidRPr="00E216AC">
        <w:rPr>
          <w:lang w:eastAsia="ru-RU"/>
        </w:rPr>
        <w:t>завоз песка для благоустройства захоронений;</w:t>
      </w:r>
    </w:p>
    <w:p w:rsidR="0038663A" w:rsidRPr="00E216AC" w:rsidRDefault="0038663A" w:rsidP="001F236B">
      <w:pPr>
        <w:pStyle w:val="a6"/>
        <w:spacing w:before="0" w:after="0"/>
        <w:ind w:firstLine="142"/>
        <w:jc w:val="both"/>
        <w:rPr>
          <w:b/>
          <w:iCs/>
          <w:lang w:eastAsia="ru-RU"/>
        </w:rPr>
      </w:pPr>
      <w:r w:rsidRPr="00E216AC">
        <w:rPr>
          <w:b/>
          <w:lang w:eastAsia="ru-RU"/>
        </w:rPr>
        <w:t xml:space="preserve">- </w:t>
      </w:r>
      <w:r w:rsidRPr="00E216AC">
        <w:rPr>
          <w:b/>
          <w:iCs/>
          <w:lang w:eastAsia="ru-RU"/>
        </w:rPr>
        <w:t>озеленение:</w:t>
      </w:r>
    </w:p>
    <w:p w:rsidR="0038663A" w:rsidRPr="00E216AC" w:rsidRDefault="0038663A" w:rsidP="001F236B">
      <w:pPr>
        <w:pStyle w:val="a6"/>
        <w:spacing w:before="0" w:after="0"/>
        <w:ind w:firstLine="142"/>
        <w:jc w:val="both"/>
        <w:rPr>
          <w:lang w:eastAsia="ru-RU"/>
        </w:rPr>
      </w:pPr>
      <w:proofErr w:type="spellStart"/>
      <w:r w:rsidRPr="00E216AC">
        <w:rPr>
          <w:lang w:eastAsia="ru-RU"/>
        </w:rPr>
        <w:t>окос</w:t>
      </w:r>
      <w:proofErr w:type="spellEnd"/>
      <w:r w:rsidRPr="00E216AC">
        <w:rPr>
          <w:lang w:eastAsia="ru-RU"/>
        </w:rPr>
        <w:t xml:space="preserve"> травы на территории общего пользования (кладбища, детские площадки, газоны, придорожные канавы и т.д.);</w:t>
      </w:r>
    </w:p>
    <w:p w:rsidR="0038663A" w:rsidRPr="00E216AC" w:rsidRDefault="0038663A" w:rsidP="001F236B">
      <w:pPr>
        <w:pStyle w:val="a6"/>
        <w:spacing w:before="0" w:after="0"/>
        <w:ind w:firstLine="142"/>
        <w:jc w:val="both"/>
        <w:rPr>
          <w:lang w:eastAsia="ru-RU"/>
        </w:rPr>
      </w:pPr>
      <w:r w:rsidRPr="00E216AC">
        <w:rPr>
          <w:lang w:eastAsia="ru-RU"/>
        </w:rPr>
        <w:t>вырезка поросли, уборка аварийных и старых деревьев, декоративная обрезка, подсадка саженцев, разбивка клумб;</w:t>
      </w:r>
    </w:p>
    <w:p w:rsidR="0038663A" w:rsidRPr="00E216AC" w:rsidRDefault="0038663A" w:rsidP="001F236B">
      <w:pPr>
        <w:pStyle w:val="a6"/>
        <w:spacing w:before="0" w:after="0"/>
        <w:ind w:firstLine="142"/>
        <w:jc w:val="both"/>
        <w:rPr>
          <w:lang w:eastAsia="ru-RU"/>
        </w:rPr>
      </w:pPr>
      <w:r w:rsidRPr="00E216AC">
        <w:rPr>
          <w:b/>
          <w:lang w:eastAsia="ru-RU"/>
        </w:rPr>
        <w:t>- уборка территории поселения от мусора (в том числе уборка несанкционированных свалок)</w:t>
      </w:r>
      <w:r w:rsidRPr="00E216AC">
        <w:rPr>
          <w:lang w:eastAsia="ru-RU"/>
        </w:rPr>
        <w:t>;</w:t>
      </w:r>
    </w:p>
    <w:p w:rsidR="0038663A" w:rsidRPr="00E216AC" w:rsidRDefault="0038663A" w:rsidP="00475852">
      <w:pPr>
        <w:tabs>
          <w:tab w:val="left" w:pos="3885"/>
        </w:tabs>
        <w:suppressAutoHyphens/>
        <w:jc w:val="both"/>
        <w:rPr>
          <w:rFonts w:ascii="Times New Roman" w:hAnsi="Times New Roman"/>
          <w:sz w:val="24"/>
          <w:szCs w:val="24"/>
          <w:shd w:val="clear" w:color="auto" w:fill="F9F9F9"/>
        </w:rPr>
      </w:pPr>
    </w:p>
    <w:p w:rsidR="0038663A" w:rsidRPr="00E216AC" w:rsidRDefault="0038663A" w:rsidP="00772454">
      <w:pPr>
        <w:tabs>
          <w:tab w:val="left" w:pos="3885"/>
        </w:tabs>
        <w:suppressAutoHyphens/>
        <w:jc w:val="center"/>
        <w:rPr>
          <w:rFonts w:ascii="Times New Roman" w:hAnsi="Times New Roman"/>
          <w:b/>
          <w:caps/>
          <w:sz w:val="24"/>
          <w:szCs w:val="24"/>
        </w:rPr>
      </w:pPr>
      <w:r w:rsidRPr="00E216AC">
        <w:rPr>
          <w:rFonts w:ascii="Times New Roman" w:hAnsi="Times New Roman"/>
          <w:b/>
          <w:caps/>
          <w:sz w:val="24"/>
          <w:szCs w:val="24"/>
        </w:rPr>
        <w:t>12. Дорожное хозяйство</w:t>
      </w:r>
    </w:p>
    <w:p w:rsidR="0038663A" w:rsidRPr="00E216AC" w:rsidRDefault="0038663A" w:rsidP="00475852">
      <w:pPr>
        <w:tabs>
          <w:tab w:val="left" w:pos="3885"/>
        </w:tabs>
        <w:suppressAutoHyphens/>
        <w:ind w:firstLine="709"/>
        <w:jc w:val="both"/>
        <w:rPr>
          <w:rFonts w:ascii="Times New Roman" w:hAnsi="Times New Roman"/>
          <w:sz w:val="24"/>
          <w:szCs w:val="24"/>
        </w:rPr>
      </w:pPr>
      <w:r w:rsidRPr="00E216AC">
        <w:rPr>
          <w:rFonts w:ascii="Times New Roman" w:hAnsi="Times New Roman"/>
          <w:sz w:val="24"/>
          <w:szCs w:val="24"/>
        </w:rPr>
        <w:t>Общая протяженность автомобильных дорог общего пользования местного значения МО СП «Баянгольское» составляет 72,3 км.</w:t>
      </w:r>
    </w:p>
    <w:p w:rsidR="0038663A" w:rsidRPr="00E216AC" w:rsidRDefault="0038663A" w:rsidP="00475852">
      <w:pPr>
        <w:tabs>
          <w:tab w:val="left" w:pos="3885"/>
        </w:tabs>
        <w:suppressAutoHyphens/>
        <w:ind w:firstLine="709"/>
        <w:jc w:val="both"/>
        <w:rPr>
          <w:rFonts w:ascii="Times New Roman" w:hAnsi="Times New Roman"/>
          <w:sz w:val="24"/>
          <w:szCs w:val="24"/>
        </w:rPr>
      </w:pPr>
      <w:r w:rsidRPr="00E216AC">
        <w:rPr>
          <w:rFonts w:ascii="Times New Roman" w:hAnsi="Times New Roman"/>
          <w:sz w:val="24"/>
          <w:szCs w:val="24"/>
        </w:rPr>
        <w:t xml:space="preserve">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w:t>
      </w:r>
      <w:proofErr w:type="gramStart"/>
      <w:r w:rsidRPr="00E216AC">
        <w:rPr>
          <w:rFonts w:ascii="Times New Roman" w:hAnsi="Times New Roman"/>
          <w:sz w:val="24"/>
          <w:szCs w:val="24"/>
        </w:rPr>
        <w:t>принятия</w:t>
      </w:r>
      <w:proofErr w:type="gramEnd"/>
      <w:r w:rsidRPr="00E216AC">
        <w:rPr>
          <w:rFonts w:ascii="Times New Roman" w:hAnsi="Times New Roman"/>
          <w:sz w:val="24"/>
          <w:szCs w:val="24"/>
        </w:rPr>
        <w:t xml:space="preserve"> неотложных мер по ремонту и содержанию дорог местного значения, совершенствованию организации дорожного движения.</w:t>
      </w:r>
    </w:p>
    <w:p w:rsidR="0038663A" w:rsidRPr="00E216AC" w:rsidRDefault="0038663A" w:rsidP="00475852">
      <w:pPr>
        <w:tabs>
          <w:tab w:val="left" w:pos="3885"/>
        </w:tabs>
        <w:suppressAutoHyphens/>
        <w:ind w:firstLine="709"/>
        <w:jc w:val="both"/>
        <w:rPr>
          <w:rFonts w:ascii="Times New Roman" w:hAnsi="Times New Roman"/>
          <w:sz w:val="24"/>
          <w:szCs w:val="24"/>
        </w:rPr>
      </w:pPr>
      <w:r w:rsidRPr="00E216AC">
        <w:rPr>
          <w:rFonts w:ascii="Times New Roman" w:hAnsi="Times New Roman"/>
          <w:sz w:val="24"/>
          <w:szCs w:val="24"/>
        </w:rPr>
        <w:t>     Состояние транспортной инфраструктуры ухудшается с каждым годом, дорожная сеть подвергается прогрессирующему разрушению. Финансовые средства в администрацию на ремонт  дорог не выделяются, в связи с передачей полномочий в муниципальное образование «Баргузинский район» Республики Бурятии.</w:t>
      </w:r>
    </w:p>
    <w:p w:rsidR="0038663A" w:rsidRPr="00E216AC" w:rsidRDefault="0038663A" w:rsidP="00772454">
      <w:pPr>
        <w:jc w:val="center"/>
        <w:rPr>
          <w:rFonts w:ascii="Times New Roman" w:hAnsi="Times New Roman"/>
          <w:sz w:val="24"/>
          <w:szCs w:val="24"/>
        </w:rPr>
      </w:pPr>
      <w:r w:rsidRPr="00E216AC">
        <w:rPr>
          <w:rFonts w:ascii="Times New Roman" w:hAnsi="Times New Roman"/>
          <w:b/>
          <w:caps/>
          <w:sz w:val="24"/>
          <w:szCs w:val="24"/>
        </w:rPr>
        <w:t>13. Территориальное общественное самоуправление</w:t>
      </w:r>
    </w:p>
    <w:p w:rsidR="0038663A" w:rsidRPr="00E216AC" w:rsidRDefault="0038663A" w:rsidP="00772454">
      <w:pPr>
        <w:jc w:val="both"/>
        <w:rPr>
          <w:rFonts w:ascii="Times New Roman" w:hAnsi="Times New Roman"/>
          <w:sz w:val="24"/>
          <w:szCs w:val="24"/>
        </w:rPr>
      </w:pPr>
      <w:r w:rsidRPr="00E216AC">
        <w:rPr>
          <w:rFonts w:ascii="Times New Roman" w:hAnsi="Times New Roman"/>
          <w:sz w:val="24"/>
          <w:szCs w:val="24"/>
        </w:rPr>
        <w:t xml:space="preserve"> На данный момент зарегистрировано 17 ТОСов.</w:t>
      </w:r>
    </w:p>
    <w:p w:rsidR="0038663A" w:rsidRPr="00E216AC" w:rsidRDefault="0038663A" w:rsidP="00475852">
      <w:pPr>
        <w:ind w:firstLine="567"/>
        <w:jc w:val="both"/>
        <w:rPr>
          <w:rFonts w:ascii="Times New Roman" w:hAnsi="Times New Roman"/>
          <w:sz w:val="24"/>
          <w:szCs w:val="24"/>
        </w:rPr>
      </w:pPr>
      <w:r w:rsidRPr="00E216AC">
        <w:rPr>
          <w:rFonts w:ascii="Times New Roman" w:hAnsi="Times New Roman"/>
          <w:sz w:val="24"/>
          <w:szCs w:val="24"/>
        </w:rPr>
        <w:t xml:space="preserve">В </w:t>
      </w:r>
      <w:r w:rsidR="00296643" w:rsidRPr="00E216AC">
        <w:rPr>
          <w:rFonts w:ascii="Times New Roman" w:hAnsi="Times New Roman"/>
          <w:sz w:val="24"/>
          <w:szCs w:val="24"/>
        </w:rPr>
        <w:t>2023</w:t>
      </w:r>
      <w:r w:rsidRPr="00E216AC">
        <w:rPr>
          <w:rFonts w:ascii="Times New Roman" w:hAnsi="Times New Roman"/>
          <w:sz w:val="24"/>
          <w:szCs w:val="24"/>
        </w:rPr>
        <w:t xml:space="preserve"> году и плановый период </w:t>
      </w:r>
      <w:r w:rsidR="00296643" w:rsidRPr="00E216AC">
        <w:rPr>
          <w:rFonts w:ascii="Times New Roman" w:hAnsi="Times New Roman"/>
          <w:sz w:val="24"/>
          <w:szCs w:val="24"/>
        </w:rPr>
        <w:t>2024</w:t>
      </w:r>
      <w:r w:rsidR="00394C4E" w:rsidRPr="00E216AC">
        <w:rPr>
          <w:rFonts w:ascii="Times New Roman" w:hAnsi="Times New Roman"/>
          <w:sz w:val="24"/>
          <w:szCs w:val="24"/>
        </w:rPr>
        <w:t xml:space="preserve"> и </w:t>
      </w:r>
      <w:r w:rsidR="00296643" w:rsidRPr="00E216AC">
        <w:rPr>
          <w:rFonts w:ascii="Times New Roman" w:hAnsi="Times New Roman"/>
          <w:sz w:val="24"/>
          <w:szCs w:val="24"/>
        </w:rPr>
        <w:t>2025</w:t>
      </w:r>
      <w:r w:rsidRPr="00E216AC">
        <w:rPr>
          <w:rFonts w:ascii="Times New Roman" w:hAnsi="Times New Roman"/>
          <w:sz w:val="24"/>
          <w:szCs w:val="24"/>
        </w:rPr>
        <w:t xml:space="preserve"> годов на территории МО СП «Баянгольское» планируется активно продолжить работу по формированию системы территориального местного самоуправления.</w:t>
      </w:r>
    </w:p>
    <w:p w:rsidR="0038663A" w:rsidRPr="00E216AC" w:rsidRDefault="0038663A" w:rsidP="00475852">
      <w:pPr>
        <w:ind w:firstLine="567"/>
        <w:jc w:val="both"/>
        <w:rPr>
          <w:rFonts w:ascii="Times New Roman" w:hAnsi="Times New Roman"/>
          <w:sz w:val="24"/>
          <w:szCs w:val="24"/>
        </w:rPr>
      </w:pPr>
      <w:r w:rsidRPr="00E216AC">
        <w:rPr>
          <w:rFonts w:ascii="Times New Roman" w:hAnsi="Times New Roman"/>
          <w:sz w:val="24"/>
          <w:szCs w:val="24"/>
        </w:rPr>
        <w:t>Формирование современной системы территориального местного самоуправления (ТОС) на территории МО СП «Баянгольское» находится на начальной стадии развития. Это развитие требует правового, экономического, информационного и методического сопровождения, осуществление которого возможно лишь при поддержке органов местного самоуправления МО СП «Баянгольское».</w:t>
      </w:r>
    </w:p>
    <w:p w:rsidR="0038663A" w:rsidRPr="00E216AC" w:rsidRDefault="0038663A" w:rsidP="00475852">
      <w:pPr>
        <w:ind w:firstLine="567"/>
        <w:jc w:val="both"/>
        <w:rPr>
          <w:rFonts w:ascii="Times New Roman" w:hAnsi="Times New Roman"/>
          <w:sz w:val="24"/>
          <w:szCs w:val="24"/>
        </w:rPr>
      </w:pPr>
      <w:r w:rsidRPr="00E216AC">
        <w:rPr>
          <w:rFonts w:ascii="Times New Roman" w:hAnsi="Times New Roman"/>
          <w:sz w:val="24"/>
          <w:szCs w:val="24"/>
        </w:rPr>
        <w:lastRenderedPageBreak/>
        <w:t>С помощью привлечения органов ТОС к участию в решении вопросов местного значения предполагается эффективное использование ресурсов и потенциала жителей поселения в решении проблем населенных пунктов.</w:t>
      </w:r>
    </w:p>
    <w:p w:rsidR="0038663A" w:rsidRPr="00E216AC" w:rsidRDefault="0038663A" w:rsidP="00475852">
      <w:pPr>
        <w:ind w:firstLine="567"/>
        <w:jc w:val="both"/>
        <w:rPr>
          <w:rFonts w:ascii="Times New Roman" w:hAnsi="Times New Roman"/>
          <w:sz w:val="24"/>
          <w:szCs w:val="24"/>
        </w:rPr>
      </w:pPr>
      <w:r w:rsidRPr="00E216AC">
        <w:rPr>
          <w:rFonts w:ascii="Times New Roman" w:hAnsi="Times New Roman"/>
          <w:sz w:val="24"/>
          <w:szCs w:val="24"/>
        </w:rPr>
        <w:t>Основные направления взаимодействия органов местного самоуправления МО СП «Баянгольское» и органов ТОС:</w:t>
      </w:r>
    </w:p>
    <w:p w:rsidR="0038663A" w:rsidRPr="00E216AC" w:rsidRDefault="0038663A" w:rsidP="00475852">
      <w:pPr>
        <w:ind w:firstLine="567"/>
        <w:jc w:val="both"/>
        <w:rPr>
          <w:rFonts w:ascii="Times New Roman" w:hAnsi="Times New Roman"/>
          <w:sz w:val="24"/>
          <w:szCs w:val="24"/>
        </w:rPr>
      </w:pPr>
      <w:r w:rsidRPr="00E216AC">
        <w:rPr>
          <w:rFonts w:ascii="Times New Roman" w:hAnsi="Times New Roman"/>
          <w:sz w:val="24"/>
          <w:szCs w:val="24"/>
        </w:rPr>
        <w:t>-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w:t>
      </w:r>
    </w:p>
    <w:p w:rsidR="0038663A" w:rsidRPr="00E216AC" w:rsidRDefault="0038663A" w:rsidP="00475852">
      <w:pPr>
        <w:ind w:firstLine="567"/>
        <w:jc w:val="both"/>
        <w:rPr>
          <w:rFonts w:ascii="Times New Roman" w:hAnsi="Times New Roman"/>
          <w:sz w:val="24"/>
          <w:szCs w:val="24"/>
        </w:rPr>
      </w:pPr>
      <w:r w:rsidRPr="00E216AC">
        <w:rPr>
          <w:rFonts w:ascii="Times New Roman" w:hAnsi="Times New Roman"/>
          <w:sz w:val="24"/>
          <w:szCs w:val="24"/>
        </w:rPr>
        <w:t>- разработка и принятие муниципальных правовых актов для развития территориального общественного самоуправления;</w:t>
      </w:r>
    </w:p>
    <w:p w:rsidR="0038663A" w:rsidRPr="00E216AC" w:rsidRDefault="0038663A" w:rsidP="00475852">
      <w:pPr>
        <w:ind w:firstLine="567"/>
        <w:jc w:val="both"/>
        <w:rPr>
          <w:rFonts w:ascii="Times New Roman" w:hAnsi="Times New Roman"/>
          <w:sz w:val="24"/>
          <w:szCs w:val="24"/>
        </w:rPr>
      </w:pPr>
      <w:r w:rsidRPr="00E216AC">
        <w:rPr>
          <w:rFonts w:ascii="Times New Roman" w:hAnsi="Times New Roman"/>
          <w:sz w:val="24"/>
          <w:szCs w:val="24"/>
        </w:rPr>
        <w:t>- создание финансово-экономической основы территориального общественного самоуправления;</w:t>
      </w:r>
    </w:p>
    <w:p w:rsidR="0038663A" w:rsidRPr="00E216AC" w:rsidRDefault="0038663A" w:rsidP="00475852">
      <w:pPr>
        <w:ind w:firstLine="567"/>
        <w:jc w:val="both"/>
        <w:rPr>
          <w:rFonts w:ascii="Times New Roman" w:hAnsi="Times New Roman"/>
          <w:sz w:val="24"/>
          <w:szCs w:val="24"/>
        </w:rPr>
      </w:pPr>
      <w:r w:rsidRPr="00E216AC">
        <w:rPr>
          <w:rFonts w:ascii="Times New Roman" w:hAnsi="Times New Roman"/>
          <w:sz w:val="24"/>
          <w:szCs w:val="24"/>
        </w:rPr>
        <w:t>- защита прав граждан на осуществление территориального общественного самоуправления.</w:t>
      </w:r>
    </w:p>
    <w:p w:rsidR="0038663A" w:rsidRPr="00E216AC" w:rsidRDefault="0038663A" w:rsidP="00475852">
      <w:pPr>
        <w:ind w:firstLine="567"/>
        <w:jc w:val="both"/>
        <w:rPr>
          <w:rFonts w:ascii="Times New Roman" w:hAnsi="Times New Roman"/>
          <w:sz w:val="24"/>
          <w:szCs w:val="24"/>
        </w:rPr>
      </w:pPr>
      <w:r w:rsidRPr="00E216AC">
        <w:rPr>
          <w:rFonts w:ascii="Times New Roman" w:hAnsi="Times New Roman"/>
          <w:sz w:val="24"/>
          <w:szCs w:val="24"/>
        </w:rPr>
        <w:t>Развитие системы ТОС на территории МО СП «Баянгольское» позволит:</w:t>
      </w:r>
    </w:p>
    <w:p w:rsidR="0038663A" w:rsidRPr="00E216AC" w:rsidRDefault="0038663A" w:rsidP="00475852">
      <w:pPr>
        <w:ind w:firstLine="567"/>
        <w:jc w:val="both"/>
        <w:rPr>
          <w:rFonts w:ascii="Times New Roman" w:hAnsi="Times New Roman"/>
          <w:sz w:val="24"/>
          <w:szCs w:val="24"/>
        </w:rPr>
      </w:pPr>
      <w:r w:rsidRPr="00E216AC">
        <w:rPr>
          <w:rFonts w:ascii="Times New Roman" w:hAnsi="Times New Roman"/>
          <w:sz w:val="24"/>
          <w:szCs w:val="24"/>
        </w:rPr>
        <w:t>- создать обратную связь между населением и органами местного самоуправления МО СП «Баянгольское»;</w:t>
      </w:r>
    </w:p>
    <w:p w:rsidR="0038663A" w:rsidRPr="00E216AC" w:rsidRDefault="0038663A" w:rsidP="00475852">
      <w:pPr>
        <w:ind w:firstLine="567"/>
        <w:jc w:val="both"/>
        <w:rPr>
          <w:rFonts w:ascii="Times New Roman" w:hAnsi="Times New Roman"/>
          <w:sz w:val="24"/>
          <w:szCs w:val="24"/>
        </w:rPr>
      </w:pPr>
      <w:r w:rsidRPr="00E216AC">
        <w:rPr>
          <w:rFonts w:ascii="Times New Roman" w:hAnsi="Times New Roman"/>
          <w:sz w:val="24"/>
          <w:szCs w:val="24"/>
        </w:rPr>
        <w:t>- повысить социальную активность граждан и привлечь широкие слои населения в управленческий процесс.</w:t>
      </w:r>
    </w:p>
    <w:p w:rsidR="0038663A" w:rsidRPr="00E216AC" w:rsidRDefault="0038663A" w:rsidP="0038663A">
      <w:pPr>
        <w:jc w:val="center"/>
        <w:rPr>
          <w:rFonts w:ascii="Times New Roman" w:hAnsi="Times New Roman"/>
          <w:sz w:val="24"/>
          <w:szCs w:val="24"/>
        </w:rPr>
      </w:pPr>
    </w:p>
    <w:p w:rsidR="0038663A" w:rsidRPr="00E216AC" w:rsidRDefault="0038663A" w:rsidP="0038663A">
      <w:pPr>
        <w:pStyle w:val="a3"/>
        <w:rPr>
          <w:sz w:val="24"/>
          <w:szCs w:val="24"/>
        </w:rPr>
      </w:pPr>
    </w:p>
    <w:p w:rsidR="0038663A" w:rsidRPr="00E216AC" w:rsidRDefault="0038663A" w:rsidP="0038663A">
      <w:pPr>
        <w:pStyle w:val="a3"/>
        <w:rPr>
          <w:sz w:val="24"/>
          <w:szCs w:val="24"/>
        </w:rPr>
      </w:pPr>
    </w:p>
    <w:p w:rsidR="00772454" w:rsidRPr="00E216AC" w:rsidRDefault="00772454" w:rsidP="0038663A">
      <w:pPr>
        <w:pStyle w:val="a3"/>
        <w:rPr>
          <w:sz w:val="24"/>
          <w:szCs w:val="24"/>
        </w:rPr>
      </w:pPr>
    </w:p>
    <w:p w:rsidR="00772454" w:rsidRPr="00E216AC" w:rsidRDefault="00772454" w:rsidP="0038663A">
      <w:pPr>
        <w:pStyle w:val="a3"/>
        <w:rPr>
          <w:sz w:val="24"/>
          <w:szCs w:val="24"/>
        </w:rPr>
      </w:pPr>
    </w:p>
    <w:p w:rsidR="00772454" w:rsidRPr="00E216AC" w:rsidRDefault="00772454" w:rsidP="0038663A">
      <w:pPr>
        <w:pStyle w:val="a3"/>
        <w:rPr>
          <w:sz w:val="24"/>
          <w:szCs w:val="24"/>
        </w:rPr>
      </w:pPr>
    </w:p>
    <w:p w:rsidR="00772454" w:rsidRPr="00E216AC" w:rsidRDefault="00772454" w:rsidP="0038663A">
      <w:pPr>
        <w:pStyle w:val="a3"/>
        <w:rPr>
          <w:sz w:val="24"/>
          <w:szCs w:val="24"/>
        </w:rPr>
      </w:pPr>
    </w:p>
    <w:p w:rsidR="00772454" w:rsidRPr="00E216AC" w:rsidRDefault="00772454" w:rsidP="0038663A">
      <w:pPr>
        <w:pStyle w:val="a3"/>
        <w:rPr>
          <w:sz w:val="24"/>
          <w:szCs w:val="24"/>
        </w:rPr>
      </w:pPr>
    </w:p>
    <w:p w:rsidR="00772454" w:rsidRPr="00E216AC" w:rsidRDefault="00772454" w:rsidP="0038663A">
      <w:pPr>
        <w:pStyle w:val="a3"/>
        <w:rPr>
          <w:sz w:val="24"/>
          <w:szCs w:val="24"/>
        </w:rPr>
      </w:pPr>
    </w:p>
    <w:p w:rsidR="00772454" w:rsidRPr="00E216AC" w:rsidRDefault="00772454" w:rsidP="0038663A">
      <w:pPr>
        <w:pStyle w:val="a3"/>
        <w:rPr>
          <w:sz w:val="24"/>
          <w:szCs w:val="24"/>
        </w:rPr>
      </w:pPr>
    </w:p>
    <w:p w:rsidR="00772454" w:rsidRPr="00E216AC" w:rsidRDefault="00772454" w:rsidP="0038663A">
      <w:pPr>
        <w:pStyle w:val="a3"/>
        <w:rPr>
          <w:sz w:val="24"/>
          <w:szCs w:val="24"/>
        </w:rPr>
      </w:pPr>
    </w:p>
    <w:p w:rsidR="00772454" w:rsidRPr="00E216AC" w:rsidRDefault="00772454" w:rsidP="0038663A">
      <w:pPr>
        <w:pStyle w:val="a3"/>
        <w:rPr>
          <w:sz w:val="24"/>
          <w:szCs w:val="24"/>
        </w:rPr>
      </w:pPr>
    </w:p>
    <w:p w:rsidR="00772454" w:rsidRPr="00E216AC" w:rsidRDefault="00772454" w:rsidP="0038663A">
      <w:pPr>
        <w:pStyle w:val="a3"/>
        <w:rPr>
          <w:sz w:val="24"/>
          <w:szCs w:val="24"/>
        </w:rPr>
      </w:pPr>
    </w:p>
    <w:p w:rsidR="00772454" w:rsidRPr="00E216AC" w:rsidRDefault="00772454" w:rsidP="0038663A">
      <w:pPr>
        <w:pStyle w:val="a3"/>
        <w:rPr>
          <w:sz w:val="24"/>
          <w:szCs w:val="24"/>
        </w:rPr>
      </w:pPr>
    </w:p>
    <w:p w:rsidR="00772454" w:rsidRPr="00E216AC" w:rsidRDefault="00772454" w:rsidP="0038663A">
      <w:pPr>
        <w:pStyle w:val="a3"/>
        <w:rPr>
          <w:sz w:val="24"/>
          <w:szCs w:val="24"/>
        </w:rPr>
      </w:pPr>
    </w:p>
    <w:p w:rsidR="00772454" w:rsidRPr="00E216AC" w:rsidRDefault="00772454" w:rsidP="0038663A">
      <w:pPr>
        <w:pStyle w:val="a3"/>
        <w:rPr>
          <w:sz w:val="24"/>
          <w:szCs w:val="24"/>
        </w:rPr>
      </w:pPr>
    </w:p>
    <w:p w:rsidR="00772454" w:rsidRPr="00E216AC" w:rsidRDefault="00772454" w:rsidP="0038663A">
      <w:pPr>
        <w:pStyle w:val="a3"/>
        <w:rPr>
          <w:sz w:val="24"/>
          <w:szCs w:val="24"/>
        </w:rPr>
      </w:pPr>
    </w:p>
    <w:p w:rsidR="00772454" w:rsidRPr="00E216AC" w:rsidRDefault="00772454" w:rsidP="0038663A">
      <w:pPr>
        <w:pStyle w:val="a3"/>
        <w:rPr>
          <w:sz w:val="24"/>
          <w:szCs w:val="24"/>
        </w:rPr>
      </w:pPr>
    </w:p>
    <w:p w:rsidR="00772454" w:rsidRPr="00E216AC" w:rsidRDefault="00772454" w:rsidP="0038663A">
      <w:pPr>
        <w:pStyle w:val="a3"/>
        <w:rPr>
          <w:sz w:val="24"/>
          <w:szCs w:val="24"/>
        </w:rPr>
      </w:pPr>
    </w:p>
    <w:p w:rsidR="00772454" w:rsidRPr="00E216AC" w:rsidRDefault="00772454" w:rsidP="0038663A">
      <w:pPr>
        <w:pStyle w:val="a3"/>
        <w:rPr>
          <w:sz w:val="24"/>
          <w:szCs w:val="24"/>
        </w:rPr>
      </w:pPr>
    </w:p>
    <w:p w:rsidR="0038663A" w:rsidRPr="00E216AC" w:rsidRDefault="0038663A" w:rsidP="0038663A">
      <w:pPr>
        <w:pStyle w:val="a3"/>
        <w:rPr>
          <w:sz w:val="24"/>
          <w:szCs w:val="24"/>
        </w:rPr>
      </w:pPr>
    </w:p>
    <w:p w:rsidR="0038663A" w:rsidRPr="00E216AC" w:rsidRDefault="0038663A" w:rsidP="0038663A">
      <w:pPr>
        <w:pStyle w:val="a3"/>
      </w:pPr>
    </w:p>
    <w:p w:rsidR="0038663A" w:rsidRPr="00E216AC" w:rsidRDefault="0038663A" w:rsidP="0038663A">
      <w:pPr>
        <w:pStyle w:val="a3"/>
      </w:pPr>
    </w:p>
    <w:p w:rsidR="0038663A" w:rsidRPr="00E216AC" w:rsidRDefault="0038663A" w:rsidP="0038663A">
      <w:pPr>
        <w:pStyle w:val="a3"/>
      </w:pPr>
      <w:r w:rsidRPr="00E216AC">
        <w:lastRenderedPageBreak/>
        <w:t xml:space="preserve">Основные показатели, представляемые для разработки прогноза социально-экономического развития  Российской </w:t>
      </w:r>
      <w:proofErr w:type="spellStart"/>
      <w:r w:rsidRPr="00E216AC">
        <w:t>Федерациина</w:t>
      </w:r>
      <w:proofErr w:type="spellEnd"/>
      <w:r w:rsidRPr="00E216AC">
        <w:t xml:space="preserve"> </w:t>
      </w:r>
      <w:r w:rsidR="00296643" w:rsidRPr="00E216AC">
        <w:t>2022</w:t>
      </w:r>
      <w:r w:rsidRPr="00E216AC">
        <w:t xml:space="preserve"> год и на период до </w:t>
      </w:r>
      <w:r w:rsidR="00296643" w:rsidRPr="00E216AC">
        <w:t>2025</w:t>
      </w:r>
      <w:r w:rsidRPr="00E216AC">
        <w:t xml:space="preserve"> года МО СП  «Б</w:t>
      </w:r>
      <w:r w:rsidR="005B2D5F" w:rsidRPr="00E216AC">
        <w:t>аянгольское»</w:t>
      </w:r>
      <w:r w:rsidRPr="00E216AC">
        <w:t>»</w:t>
      </w:r>
    </w:p>
    <w:p w:rsidR="0038663A" w:rsidRPr="00E216AC" w:rsidRDefault="0038663A" w:rsidP="0038663A"/>
    <w:tbl>
      <w:tblPr>
        <w:tblpPr w:leftFromText="180" w:rightFromText="180" w:vertAnchor="text" w:tblpX="-885" w:tblpY="1"/>
        <w:tblOverlap w:val="neve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13"/>
        <w:gridCol w:w="899"/>
        <w:gridCol w:w="992"/>
        <w:gridCol w:w="992"/>
        <w:gridCol w:w="1173"/>
        <w:gridCol w:w="953"/>
        <w:gridCol w:w="815"/>
      </w:tblGrid>
      <w:tr w:rsidR="00296643" w:rsidRPr="00E216AC" w:rsidTr="00213BD5">
        <w:trPr>
          <w:trHeight w:val="220"/>
          <w:tblHeader/>
        </w:trPr>
        <w:tc>
          <w:tcPr>
            <w:tcW w:w="3731" w:type="dxa"/>
            <w:vMerge w:val="restart"/>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Показатели</w:t>
            </w:r>
          </w:p>
          <w:p w:rsidR="0038663A" w:rsidRPr="00E216AC" w:rsidRDefault="0038663A" w:rsidP="00213BD5">
            <w:pPr>
              <w:rPr>
                <w:rFonts w:ascii="Times New Roman" w:hAnsi="Times New Roman"/>
                <w:sz w:val="20"/>
                <w:szCs w:val="20"/>
              </w:rPr>
            </w:pPr>
          </w:p>
        </w:tc>
        <w:tc>
          <w:tcPr>
            <w:tcW w:w="1113" w:type="dxa"/>
            <w:vMerge w:val="restart"/>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Единица измерения</w:t>
            </w:r>
          </w:p>
        </w:tc>
        <w:tc>
          <w:tcPr>
            <w:tcW w:w="899" w:type="dxa"/>
            <w:vMerge w:val="restart"/>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 xml:space="preserve">Отчет </w:t>
            </w:r>
          </w:p>
          <w:p w:rsidR="0038663A" w:rsidRPr="00E216AC" w:rsidRDefault="00296643" w:rsidP="00991016">
            <w:pPr>
              <w:rPr>
                <w:rFonts w:ascii="Times New Roman" w:hAnsi="Times New Roman"/>
                <w:sz w:val="20"/>
                <w:szCs w:val="20"/>
              </w:rPr>
            </w:pPr>
            <w:r w:rsidRPr="00E216AC">
              <w:rPr>
                <w:rFonts w:ascii="Times New Roman" w:hAnsi="Times New Roman"/>
                <w:sz w:val="20"/>
                <w:szCs w:val="20"/>
              </w:rPr>
              <w:t>2020</w:t>
            </w:r>
            <w:r w:rsidR="0038663A" w:rsidRPr="00E216AC">
              <w:rPr>
                <w:rFonts w:ascii="Times New Roman" w:hAnsi="Times New Roman"/>
                <w:sz w:val="20"/>
                <w:szCs w:val="20"/>
              </w:rPr>
              <w:t xml:space="preserve"> год</w:t>
            </w:r>
          </w:p>
        </w:tc>
        <w:tc>
          <w:tcPr>
            <w:tcW w:w="992" w:type="dxa"/>
            <w:vMerge w:val="restart"/>
          </w:tcPr>
          <w:p w:rsidR="0038663A" w:rsidRPr="00E216AC" w:rsidRDefault="00394C4E" w:rsidP="00991016">
            <w:pPr>
              <w:rPr>
                <w:rFonts w:ascii="Times New Roman" w:hAnsi="Times New Roman"/>
                <w:sz w:val="20"/>
                <w:szCs w:val="20"/>
              </w:rPr>
            </w:pPr>
            <w:r w:rsidRPr="00E216AC">
              <w:rPr>
                <w:rFonts w:ascii="Times New Roman" w:hAnsi="Times New Roman"/>
                <w:sz w:val="20"/>
                <w:szCs w:val="20"/>
              </w:rPr>
              <w:t xml:space="preserve">Отчет </w:t>
            </w:r>
            <w:r w:rsidR="00296643" w:rsidRPr="00E216AC">
              <w:rPr>
                <w:rFonts w:ascii="Times New Roman" w:hAnsi="Times New Roman"/>
                <w:sz w:val="20"/>
                <w:szCs w:val="20"/>
              </w:rPr>
              <w:t>2021</w:t>
            </w:r>
            <w:r w:rsidRPr="00E216AC">
              <w:rPr>
                <w:rFonts w:ascii="Times New Roman" w:hAnsi="Times New Roman"/>
                <w:sz w:val="20"/>
                <w:szCs w:val="20"/>
              </w:rPr>
              <w:t xml:space="preserve"> </w:t>
            </w:r>
            <w:r w:rsidR="0038663A" w:rsidRPr="00E216AC">
              <w:rPr>
                <w:rFonts w:ascii="Times New Roman" w:hAnsi="Times New Roman"/>
                <w:sz w:val="20"/>
                <w:szCs w:val="20"/>
              </w:rPr>
              <w:t>год</w:t>
            </w:r>
          </w:p>
        </w:tc>
        <w:tc>
          <w:tcPr>
            <w:tcW w:w="992" w:type="dxa"/>
            <w:vMerge w:val="restart"/>
          </w:tcPr>
          <w:p w:rsidR="0038663A" w:rsidRPr="00E216AC" w:rsidRDefault="0038663A" w:rsidP="00991016">
            <w:pPr>
              <w:rPr>
                <w:rFonts w:ascii="Times New Roman" w:hAnsi="Times New Roman"/>
                <w:sz w:val="20"/>
                <w:szCs w:val="20"/>
              </w:rPr>
            </w:pPr>
            <w:r w:rsidRPr="00E216AC">
              <w:rPr>
                <w:rFonts w:ascii="Times New Roman" w:hAnsi="Times New Roman"/>
                <w:sz w:val="20"/>
                <w:szCs w:val="20"/>
              </w:rPr>
              <w:t xml:space="preserve">Оценка </w:t>
            </w:r>
            <w:r w:rsidR="00296643" w:rsidRPr="00E216AC">
              <w:rPr>
                <w:rFonts w:ascii="Times New Roman" w:hAnsi="Times New Roman"/>
                <w:sz w:val="20"/>
                <w:szCs w:val="20"/>
              </w:rPr>
              <w:t>2022</w:t>
            </w:r>
            <w:r w:rsidRPr="00E216AC">
              <w:rPr>
                <w:rFonts w:ascii="Times New Roman" w:hAnsi="Times New Roman"/>
                <w:sz w:val="20"/>
                <w:szCs w:val="20"/>
              </w:rPr>
              <w:t xml:space="preserve"> год</w:t>
            </w:r>
          </w:p>
        </w:tc>
        <w:tc>
          <w:tcPr>
            <w:tcW w:w="2941" w:type="dxa"/>
            <w:gridSpan w:val="3"/>
            <w:shd w:val="clear" w:color="auto" w:fill="auto"/>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Прогноз</w:t>
            </w:r>
          </w:p>
        </w:tc>
      </w:tr>
      <w:tr w:rsidR="00296643" w:rsidRPr="00E216AC" w:rsidTr="00213BD5">
        <w:trPr>
          <w:trHeight w:val="504"/>
          <w:tblHeader/>
        </w:trPr>
        <w:tc>
          <w:tcPr>
            <w:tcW w:w="3731" w:type="dxa"/>
            <w:vMerge/>
          </w:tcPr>
          <w:p w:rsidR="0038663A" w:rsidRPr="00E216AC" w:rsidRDefault="0038663A" w:rsidP="00B2270A">
            <w:pPr>
              <w:rPr>
                <w:rFonts w:ascii="Times New Roman" w:hAnsi="Times New Roman"/>
                <w:sz w:val="20"/>
                <w:szCs w:val="20"/>
              </w:rPr>
            </w:pPr>
          </w:p>
        </w:tc>
        <w:tc>
          <w:tcPr>
            <w:tcW w:w="1113" w:type="dxa"/>
            <w:vMerge/>
          </w:tcPr>
          <w:p w:rsidR="0038663A" w:rsidRPr="00E216AC" w:rsidRDefault="0038663A" w:rsidP="00B2270A">
            <w:pPr>
              <w:rPr>
                <w:rFonts w:ascii="Times New Roman" w:hAnsi="Times New Roman"/>
                <w:sz w:val="20"/>
                <w:szCs w:val="20"/>
              </w:rPr>
            </w:pPr>
          </w:p>
        </w:tc>
        <w:tc>
          <w:tcPr>
            <w:tcW w:w="899" w:type="dxa"/>
            <w:vMerge/>
          </w:tcPr>
          <w:p w:rsidR="0038663A" w:rsidRPr="00E216AC" w:rsidRDefault="0038663A" w:rsidP="00B2270A">
            <w:pPr>
              <w:rPr>
                <w:rFonts w:ascii="Times New Roman" w:hAnsi="Times New Roman"/>
                <w:sz w:val="20"/>
                <w:szCs w:val="20"/>
              </w:rPr>
            </w:pPr>
          </w:p>
        </w:tc>
        <w:tc>
          <w:tcPr>
            <w:tcW w:w="992" w:type="dxa"/>
            <w:vMerge/>
          </w:tcPr>
          <w:p w:rsidR="0038663A" w:rsidRPr="00E216AC" w:rsidRDefault="0038663A" w:rsidP="00B2270A">
            <w:pPr>
              <w:rPr>
                <w:rFonts w:ascii="Times New Roman" w:hAnsi="Times New Roman"/>
                <w:sz w:val="20"/>
                <w:szCs w:val="20"/>
              </w:rPr>
            </w:pPr>
          </w:p>
        </w:tc>
        <w:tc>
          <w:tcPr>
            <w:tcW w:w="992" w:type="dxa"/>
            <w:vMerge/>
          </w:tcPr>
          <w:p w:rsidR="0038663A" w:rsidRPr="00E216AC" w:rsidRDefault="0038663A" w:rsidP="00B2270A">
            <w:pPr>
              <w:rPr>
                <w:rFonts w:ascii="Times New Roman" w:hAnsi="Times New Roman"/>
                <w:sz w:val="20"/>
                <w:szCs w:val="20"/>
              </w:rPr>
            </w:pPr>
          </w:p>
        </w:tc>
        <w:tc>
          <w:tcPr>
            <w:tcW w:w="1173" w:type="dxa"/>
          </w:tcPr>
          <w:p w:rsidR="0038663A" w:rsidRPr="00E216AC" w:rsidRDefault="00296643" w:rsidP="00991016">
            <w:pPr>
              <w:rPr>
                <w:rFonts w:ascii="Times New Roman" w:hAnsi="Times New Roman"/>
                <w:sz w:val="20"/>
                <w:szCs w:val="20"/>
              </w:rPr>
            </w:pPr>
            <w:r w:rsidRPr="00E216AC">
              <w:rPr>
                <w:rFonts w:ascii="Times New Roman" w:hAnsi="Times New Roman"/>
                <w:sz w:val="20"/>
                <w:szCs w:val="20"/>
              </w:rPr>
              <w:t>2023</w:t>
            </w:r>
            <w:r w:rsidR="0038663A" w:rsidRPr="00E216AC">
              <w:rPr>
                <w:rFonts w:ascii="Times New Roman" w:hAnsi="Times New Roman"/>
                <w:sz w:val="20"/>
                <w:szCs w:val="20"/>
              </w:rPr>
              <w:t xml:space="preserve"> год</w:t>
            </w:r>
          </w:p>
        </w:tc>
        <w:tc>
          <w:tcPr>
            <w:tcW w:w="953" w:type="dxa"/>
          </w:tcPr>
          <w:p w:rsidR="0038663A" w:rsidRPr="00E216AC" w:rsidRDefault="00296643" w:rsidP="00991016">
            <w:pPr>
              <w:rPr>
                <w:rFonts w:ascii="Times New Roman" w:hAnsi="Times New Roman"/>
                <w:sz w:val="20"/>
                <w:szCs w:val="20"/>
              </w:rPr>
            </w:pPr>
            <w:r w:rsidRPr="00E216AC">
              <w:rPr>
                <w:rFonts w:ascii="Times New Roman" w:hAnsi="Times New Roman"/>
                <w:sz w:val="20"/>
                <w:szCs w:val="20"/>
              </w:rPr>
              <w:t>2024</w:t>
            </w:r>
            <w:r w:rsidR="0038663A" w:rsidRPr="00E216AC">
              <w:rPr>
                <w:rFonts w:ascii="Times New Roman" w:hAnsi="Times New Roman"/>
                <w:sz w:val="20"/>
                <w:szCs w:val="20"/>
              </w:rPr>
              <w:t xml:space="preserve"> год</w:t>
            </w:r>
          </w:p>
        </w:tc>
        <w:tc>
          <w:tcPr>
            <w:tcW w:w="815" w:type="dxa"/>
          </w:tcPr>
          <w:p w:rsidR="0038663A" w:rsidRPr="00E216AC" w:rsidRDefault="00296643" w:rsidP="00991016">
            <w:pPr>
              <w:jc w:val="center"/>
              <w:rPr>
                <w:rFonts w:ascii="Times New Roman" w:hAnsi="Times New Roman"/>
                <w:sz w:val="20"/>
                <w:szCs w:val="20"/>
              </w:rPr>
            </w:pPr>
            <w:r w:rsidRPr="00E216AC">
              <w:rPr>
                <w:rFonts w:ascii="Times New Roman" w:hAnsi="Times New Roman"/>
                <w:sz w:val="20"/>
                <w:szCs w:val="20"/>
              </w:rPr>
              <w:t>2025</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Труд</w:t>
            </w:r>
          </w:p>
        </w:tc>
        <w:tc>
          <w:tcPr>
            <w:tcW w:w="1113" w:type="dxa"/>
          </w:tcPr>
          <w:p w:rsidR="0038663A" w:rsidRPr="00E216AC" w:rsidRDefault="0038663A" w:rsidP="00B2270A">
            <w:pPr>
              <w:rPr>
                <w:rFonts w:ascii="Times New Roman" w:hAnsi="Times New Roman"/>
                <w:sz w:val="20"/>
                <w:szCs w:val="20"/>
              </w:rPr>
            </w:pPr>
          </w:p>
        </w:tc>
        <w:tc>
          <w:tcPr>
            <w:tcW w:w="899" w:type="dxa"/>
          </w:tcPr>
          <w:p w:rsidR="0038663A" w:rsidRPr="00E216AC" w:rsidRDefault="0038663A" w:rsidP="00B2270A">
            <w:pPr>
              <w:rPr>
                <w:rFonts w:ascii="Times New Roman" w:hAnsi="Times New Roman"/>
                <w:sz w:val="20"/>
                <w:szCs w:val="20"/>
              </w:rPr>
            </w:pPr>
          </w:p>
        </w:tc>
        <w:tc>
          <w:tcPr>
            <w:tcW w:w="992" w:type="dxa"/>
          </w:tcPr>
          <w:p w:rsidR="0038663A" w:rsidRPr="00E216AC" w:rsidRDefault="0038663A" w:rsidP="00B2270A">
            <w:pPr>
              <w:rPr>
                <w:rFonts w:ascii="Times New Roman" w:hAnsi="Times New Roman"/>
                <w:sz w:val="20"/>
                <w:szCs w:val="20"/>
              </w:rPr>
            </w:pPr>
          </w:p>
        </w:tc>
        <w:tc>
          <w:tcPr>
            <w:tcW w:w="992" w:type="dxa"/>
          </w:tcPr>
          <w:p w:rsidR="0038663A" w:rsidRPr="00E216AC" w:rsidRDefault="0038663A" w:rsidP="00B2270A">
            <w:pPr>
              <w:rPr>
                <w:rFonts w:ascii="Times New Roman" w:hAnsi="Times New Roman"/>
                <w:sz w:val="20"/>
                <w:szCs w:val="20"/>
              </w:rPr>
            </w:pPr>
          </w:p>
        </w:tc>
        <w:tc>
          <w:tcPr>
            <w:tcW w:w="1173" w:type="dxa"/>
          </w:tcPr>
          <w:p w:rsidR="0038663A" w:rsidRPr="00E216AC" w:rsidRDefault="0038663A" w:rsidP="00B2270A">
            <w:pPr>
              <w:rPr>
                <w:rFonts w:ascii="Times New Roman" w:hAnsi="Times New Roman"/>
                <w:sz w:val="20"/>
                <w:szCs w:val="20"/>
              </w:rPr>
            </w:pPr>
          </w:p>
        </w:tc>
        <w:tc>
          <w:tcPr>
            <w:tcW w:w="953" w:type="dxa"/>
          </w:tcPr>
          <w:p w:rsidR="0038663A" w:rsidRPr="00E216AC" w:rsidRDefault="0038663A" w:rsidP="00B2270A">
            <w:pPr>
              <w:rPr>
                <w:rFonts w:ascii="Times New Roman" w:hAnsi="Times New Roman"/>
                <w:sz w:val="20"/>
                <w:szCs w:val="20"/>
              </w:rPr>
            </w:pPr>
          </w:p>
        </w:tc>
        <w:tc>
          <w:tcPr>
            <w:tcW w:w="815" w:type="dxa"/>
          </w:tcPr>
          <w:p w:rsidR="0038663A" w:rsidRPr="00E216AC" w:rsidRDefault="0038663A" w:rsidP="00B2270A">
            <w:pPr>
              <w:rPr>
                <w:rFonts w:ascii="Times New Roman" w:hAnsi="Times New Roman"/>
                <w:sz w:val="20"/>
                <w:szCs w:val="20"/>
              </w:rPr>
            </w:pPr>
          </w:p>
        </w:tc>
      </w:tr>
      <w:tr w:rsidR="00296643" w:rsidRPr="00E216AC" w:rsidTr="00213BD5">
        <w:trPr>
          <w:trHeight w:val="680"/>
        </w:trPr>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 xml:space="preserve">1. Численность населения на начало года ( </w:t>
            </w:r>
            <w:proofErr w:type="spellStart"/>
            <w:r w:rsidRPr="00E216AC">
              <w:rPr>
                <w:rFonts w:ascii="Times New Roman" w:hAnsi="Times New Roman"/>
                <w:sz w:val="20"/>
                <w:szCs w:val="20"/>
              </w:rPr>
              <w:t>а+б</w:t>
            </w:r>
            <w:proofErr w:type="spellEnd"/>
            <w:r w:rsidRPr="00E216AC">
              <w:rPr>
                <w:rFonts w:ascii="Times New Roman" w:hAnsi="Times New Roman"/>
                <w:sz w:val="20"/>
                <w:szCs w:val="20"/>
              </w:rPr>
              <w:t>) фак</w:t>
            </w:r>
            <w:proofErr w:type="gramStart"/>
            <w:r w:rsidRPr="00E216AC">
              <w:rPr>
                <w:rFonts w:ascii="Times New Roman" w:hAnsi="Times New Roman"/>
                <w:sz w:val="20"/>
                <w:szCs w:val="20"/>
              </w:rPr>
              <w:t>т-</w:t>
            </w:r>
            <w:proofErr w:type="gramEnd"/>
            <w:r w:rsidRPr="00E216AC">
              <w:rPr>
                <w:rFonts w:ascii="Times New Roman" w:hAnsi="Times New Roman"/>
                <w:sz w:val="20"/>
                <w:szCs w:val="20"/>
              </w:rPr>
              <w:t xml:space="preserve"> и стат. </w:t>
            </w:r>
            <w:proofErr w:type="spellStart"/>
            <w:r w:rsidRPr="00E216AC">
              <w:rPr>
                <w:rFonts w:ascii="Times New Roman" w:hAnsi="Times New Roman"/>
                <w:sz w:val="20"/>
                <w:szCs w:val="20"/>
              </w:rPr>
              <w:t>Стаб</w:t>
            </w:r>
            <w:proofErr w:type="spellEnd"/>
            <w:r w:rsidRPr="00E216AC">
              <w:rPr>
                <w:rFonts w:ascii="Times New Roman" w:hAnsi="Times New Roman"/>
                <w:sz w:val="20"/>
                <w:szCs w:val="20"/>
              </w:rPr>
              <w:t xml:space="preserve">. По насел, </w:t>
            </w:r>
            <w:proofErr w:type="gramStart"/>
            <w:r w:rsidRPr="00E216AC">
              <w:rPr>
                <w:rFonts w:ascii="Times New Roman" w:hAnsi="Times New Roman"/>
                <w:sz w:val="20"/>
                <w:szCs w:val="20"/>
              </w:rPr>
              <w:t>прогноз-расчетно</w:t>
            </w:r>
            <w:proofErr w:type="gramEnd"/>
            <w:r w:rsidRPr="00E216AC">
              <w:rPr>
                <w:rFonts w:ascii="Times New Roman" w:hAnsi="Times New Roman"/>
                <w:sz w:val="20"/>
                <w:szCs w:val="20"/>
              </w:rPr>
              <w:t xml:space="preserve"> с уч. динамики прошлых лет</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w:t>
            </w:r>
            <w:r w:rsidR="00394C4E" w:rsidRPr="00E216AC">
              <w:rPr>
                <w:rFonts w:ascii="Times New Roman" w:hAnsi="Times New Roman"/>
                <w:sz w:val="20"/>
                <w:szCs w:val="20"/>
              </w:rPr>
              <w:t>193</w:t>
            </w:r>
          </w:p>
        </w:tc>
        <w:tc>
          <w:tcPr>
            <w:tcW w:w="992" w:type="dxa"/>
          </w:tcPr>
          <w:p w:rsidR="0038663A" w:rsidRPr="00E216AC" w:rsidRDefault="00394C4E" w:rsidP="00B2270A">
            <w:pPr>
              <w:rPr>
                <w:rFonts w:ascii="Times New Roman" w:hAnsi="Times New Roman"/>
                <w:sz w:val="20"/>
                <w:szCs w:val="20"/>
              </w:rPr>
            </w:pPr>
            <w:r w:rsidRPr="00E216AC">
              <w:rPr>
                <w:rFonts w:ascii="Times New Roman" w:hAnsi="Times New Roman"/>
                <w:sz w:val="20"/>
                <w:szCs w:val="20"/>
              </w:rPr>
              <w:t>2190</w:t>
            </w:r>
          </w:p>
        </w:tc>
        <w:tc>
          <w:tcPr>
            <w:tcW w:w="992" w:type="dxa"/>
          </w:tcPr>
          <w:p w:rsidR="0038663A" w:rsidRPr="00E216AC" w:rsidRDefault="00D642CF" w:rsidP="00B2270A">
            <w:pPr>
              <w:rPr>
                <w:rFonts w:ascii="Times New Roman" w:hAnsi="Times New Roman"/>
                <w:sz w:val="20"/>
                <w:szCs w:val="20"/>
              </w:rPr>
            </w:pPr>
            <w:r w:rsidRPr="00E216AC">
              <w:rPr>
                <w:rFonts w:ascii="Times New Roman" w:hAnsi="Times New Roman"/>
                <w:sz w:val="20"/>
                <w:szCs w:val="20"/>
              </w:rPr>
              <w:t>2131</w:t>
            </w:r>
          </w:p>
        </w:tc>
        <w:tc>
          <w:tcPr>
            <w:tcW w:w="1173" w:type="dxa"/>
          </w:tcPr>
          <w:p w:rsidR="0038663A" w:rsidRPr="00E216AC" w:rsidRDefault="00D642CF" w:rsidP="00B2270A">
            <w:pPr>
              <w:jc w:val="center"/>
              <w:rPr>
                <w:rFonts w:ascii="Times New Roman" w:hAnsi="Times New Roman"/>
                <w:sz w:val="20"/>
                <w:szCs w:val="20"/>
              </w:rPr>
            </w:pPr>
            <w:r w:rsidRPr="00E216AC">
              <w:rPr>
                <w:rFonts w:ascii="Times New Roman" w:hAnsi="Times New Roman"/>
                <w:sz w:val="20"/>
                <w:szCs w:val="20"/>
              </w:rPr>
              <w:t>2128</w:t>
            </w:r>
          </w:p>
          <w:p w:rsidR="0038663A" w:rsidRPr="00E216AC" w:rsidRDefault="0038663A" w:rsidP="00B2270A">
            <w:pPr>
              <w:jc w:val="center"/>
              <w:rPr>
                <w:rFonts w:ascii="Times New Roman" w:hAnsi="Times New Roman"/>
                <w:sz w:val="20"/>
                <w:szCs w:val="20"/>
              </w:rPr>
            </w:pPr>
          </w:p>
        </w:tc>
        <w:tc>
          <w:tcPr>
            <w:tcW w:w="953" w:type="dxa"/>
          </w:tcPr>
          <w:p w:rsidR="0038663A" w:rsidRPr="00E216AC" w:rsidRDefault="00D642CF" w:rsidP="00B2270A">
            <w:pPr>
              <w:jc w:val="center"/>
              <w:rPr>
                <w:rFonts w:ascii="Times New Roman" w:hAnsi="Times New Roman"/>
                <w:sz w:val="20"/>
                <w:szCs w:val="20"/>
              </w:rPr>
            </w:pPr>
            <w:r w:rsidRPr="00E216AC">
              <w:rPr>
                <w:rFonts w:ascii="Times New Roman" w:hAnsi="Times New Roman"/>
                <w:sz w:val="20"/>
                <w:szCs w:val="20"/>
              </w:rPr>
              <w:t>2125</w:t>
            </w:r>
          </w:p>
        </w:tc>
        <w:tc>
          <w:tcPr>
            <w:tcW w:w="815" w:type="dxa"/>
          </w:tcPr>
          <w:p w:rsidR="0038663A" w:rsidRPr="00E216AC" w:rsidRDefault="00D642CF" w:rsidP="00B2270A">
            <w:pPr>
              <w:rPr>
                <w:rFonts w:ascii="Times New Roman" w:hAnsi="Times New Roman"/>
                <w:sz w:val="20"/>
                <w:szCs w:val="20"/>
              </w:rPr>
            </w:pPr>
            <w:r w:rsidRPr="00E216AC">
              <w:rPr>
                <w:rFonts w:ascii="Times New Roman" w:hAnsi="Times New Roman"/>
                <w:sz w:val="20"/>
                <w:szCs w:val="20"/>
              </w:rPr>
              <w:t>2122</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 xml:space="preserve">Темп роста </w:t>
            </w:r>
            <w:proofErr w:type="gramStart"/>
            <w:r w:rsidRPr="00E216AC">
              <w:rPr>
                <w:rFonts w:ascii="Times New Roman" w:hAnsi="Times New Roman"/>
                <w:sz w:val="20"/>
                <w:szCs w:val="20"/>
              </w:rPr>
              <w:t xml:space="preserve">( </w:t>
            </w:r>
            <w:proofErr w:type="gramEnd"/>
            <w:r w:rsidRPr="00E216AC">
              <w:rPr>
                <w:rFonts w:ascii="Times New Roman" w:hAnsi="Times New Roman"/>
                <w:sz w:val="20"/>
                <w:szCs w:val="20"/>
              </w:rPr>
              <w:t>снижение) к предыдущему году</w:t>
            </w:r>
          </w:p>
        </w:tc>
        <w:tc>
          <w:tcPr>
            <w:tcW w:w="111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98,08</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98,97</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100</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101</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99,69</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99,17</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 xml:space="preserve">В том, числе а) городского ( факт и </w:t>
            </w:r>
            <w:proofErr w:type="spellStart"/>
            <w:proofErr w:type="gramStart"/>
            <w:r w:rsidRPr="00E216AC">
              <w:rPr>
                <w:rFonts w:ascii="Times New Roman" w:hAnsi="Times New Roman"/>
                <w:sz w:val="20"/>
                <w:szCs w:val="20"/>
              </w:rPr>
              <w:t>стат</w:t>
            </w:r>
            <w:proofErr w:type="spellEnd"/>
            <w:proofErr w:type="gramEnd"/>
            <w:r w:rsidRPr="00E216AC">
              <w:rPr>
                <w:rFonts w:ascii="Times New Roman" w:hAnsi="Times New Roman"/>
                <w:sz w:val="20"/>
                <w:szCs w:val="20"/>
              </w:rPr>
              <w:t xml:space="preserve">, </w:t>
            </w:r>
            <w:proofErr w:type="spellStart"/>
            <w:r w:rsidRPr="00E216AC">
              <w:rPr>
                <w:rFonts w:ascii="Times New Roman" w:hAnsi="Times New Roman"/>
                <w:sz w:val="20"/>
                <w:szCs w:val="20"/>
              </w:rPr>
              <w:t>прогоноза</w:t>
            </w:r>
            <w:proofErr w:type="spellEnd"/>
            <w:r w:rsidRPr="00E216AC">
              <w:rPr>
                <w:rFonts w:ascii="Times New Roman" w:hAnsi="Times New Roman"/>
                <w:sz w:val="20"/>
                <w:szCs w:val="20"/>
              </w:rPr>
              <w:t xml:space="preserve"> из уд. веса динам прошлых лет</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p>
        </w:tc>
        <w:tc>
          <w:tcPr>
            <w:tcW w:w="992" w:type="dxa"/>
          </w:tcPr>
          <w:p w:rsidR="0038663A" w:rsidRPr="00E216AC" w:rsidRDefault="0038663A" w:rsidP="00B2270A">
            <w:pPr>
              <w:jc w:val="center"/>
              <w:rPr>
                <w:rFonts w:ascii="Times New Roman" w:hAnsi="Times New Roman"/>
                <w:sz w:val="20"/>
                <w:szCs w:val="20"/>
              </w:rPr>
            </w:pPr>
          </w:p>
        </w:tc>
        <w:tc>
          <w:tcPr>
            <w:tcW w:w="992" w:type="dxa"/>
          </w:tcPr>
          <w:p w:rsidR="0038663A" w:rsidRPr="00E216AC" w:rsidRDefault="0038663A" w:rsidP="00B2270A">
            <w:pPr>
              <w:jc w:val="center"/>
              <w:rPr>
                <w:rFonts w:ascii="Times New Roman" w:hAnsi="Times New Roman"/>
                <w:sz w:val="20"/>
                <w:szCs w:val="20"/>
              </w:rPr>
            </w:pPr>
          </w:p>
        </w:tc>
        <w:tc>
          <w:tcPr>
            <w:tcW w:w="1173" w:type="dxa"/>
          </w:tcPr>
          <w:p w:rsidR="0038663A" w:rsidRPr="00E216AC" w:rsidRDefault="0038663A" w:rsidP="00B2270A">
            <w:pPr>
              <w:jc w:val="center"/>
              <w:rPr>
                <w:rFonts w:ascii="Times New Roman" w:hAnsi="Times New Roman"/>
                <w:sz w:val="20"/>
                <w:szCs w:val="20"/>
              </w:rPr>
            </w:pPr>
          </w:p>
        </w:tc>
        <w:tc>
          <w:tcPr>
            <w:tcW w:w="953" w:type="dxa"/>
          </w:tcPr>
          <w:p w:rsidR="0038663A" w:rsidRPr="00E216AC" w:rsidRDefault="0038663A" w:rsidP="00B2270A">
            <w:pPr>
              <w:jc w:val="center"/>
              <w:rPr>
                <w:rFonts w:ascii="Times New Roman" w:hAnsi="Times New Roman"/>
                <w:sz w:val="20"/>
                <w:szCs w:val="20"/>
              </w:rPr>
            </w:pPr>
          </w:p>
        </w:tc>
        <w:tc>
          <w:tcPr>
            <w:tcW w:w="815" w:type="dxa"/>
          </w:tcPr>
          <w:p w:rsidR="0038663A" w:rsidRPr="00E216AC" w:rsidRDefault="0038663A" w:rsidP="00B2270A">
            <w:pPr>
              <w:rPr>
                <w:rFonts w:ascii="Times New Roman" w:hAnsi="Times New Roman"/>
                <w:sz w:val="20"/>
                <w:szCs w:val="20"/>
              </w:rPr>
            </w:pP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 xml:space="preserve">б) сельского ( факт и </w:t>
            </w:r>
            <w:proofErr w:type="spellStart"/>
            <w:r w:rsidRPr="00E216AC">
              <w:rPr>
                <w:rFonts w:ascii="Times New Roman" w:hAnsi="Times New Roman"/>
                <w:sz w:val="20"/>
                <w:szCs w:val="20"/>
              </w:rPr>
              <w:t>статпрогн</w:t>
            </w:r>
            <w:proofErr w:type="spellEnd"/>
            <w:r w:rsidRPr="00E216AC">
              <w:rPr>
                <w:rFonts w:ascii="Times New Roman" w:hAnsi="Times New Roman"/>
                <w:sz w:val="20"/>
                <w:szCs w:val="20"/>
              </w:rPr>
              <w:t>. из уд</w:t>
            </w:r>
            <w:proofErr w:type="gramStart"/>
            <w:r w:rsidRPr="00E216AC">
              <w:rPr>
                <w:rFonts w:ascii="Times New Roman" w:hAnsi="Times New Roman"/>
                <w:sz w:val="20"/>
                <w:szCs w:val="20"/>
              </w:rPr>
              <w:t>.в</w:t>
            </w:r>
            <w:proofErr w:type="gramEnd"/>
            <w:r w:rsidRPr="00E216AC">
              <w:rPr>
                <w:rFonts w:ascii="Times New Roman" w:hAnsi="Times New Roman"/>
                <w:sz w:val="20"/>
                <w:szCs w:val="20"/>
              </w:rPr>
              <w:t>еса динамики прошлых лет</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w:t>
            </w:r>
            <w:r w:rsidR="00D642CF" w:rsidRPr="00E216AC">
              <w:rPr>
                <w:rFonts w:ascii="Times New Roman" w:hAnsi="Times New Roman"/>
                <w:sz w:val="20"/>
                <w:szCs w:val="20"/>
              </w:rPr>
              <w:t>193</w:t>
            </w:r>
          </w:p>
        </w:tc>
        <w:tc>
          <w:tcPr>
            <w:tcW w:w="992" w:type="dxa"/>
          </w:tcPr>
          <w:p w:rsidR="0038663A" w:rsidRPr="00E216AC" w:rsidRDefault="00D642CF" w:rsidP="00B2270A">
            <w:pPr>
              <w:jc w:val="center"/>
              <w:rPr>
                <w:rFonts w:ascii="Times New Roman" w:hAnsi="Times New Roman"/>
                <w:sz w:val="20"/>
                <w:szCs w:val="20"/>
              </w:rPr>
            </w:pPr>
            <w:r w:rsidRPr="00E216AC">
              <w:rPr>
                <w:rFonts w:ascii="Times New Roman" w:hAnsi="Times New Roman"/>
                <w:sz w:val="20"/>
                <w:szCs w:val="20"/>
              </w:rPr>
              <w:t>2190</w:t>
            </w:r>
          </w:p>
        </w:tc>
        <w:tc>
          <w:tcPr>
            <w:tcW w:w="992" w:type="dxa"/>
          </w:tcPr>
          <w:p w:rsidR="0038663A" w:rsidRPr="00E216AC" w:rsidRDefault="00D642CF" w:rsidP="00B2270A">
            <w:pPr>
              <w:jc w:val="center"/>
              <w:rPr>
                <w:rFonts w:ascii="Times New Roman" w:hAnsi="Times New Roman"/>
                <w:sz w:val="20"/>
                <w:szCs w:val="20"/>
              </w:rPr>
            </w:pPr>
            <w:r w:rsidRPr="00E216AC">
              <w:rPr>
                <w:rFonts w:ascii="Times New Roman" w:hAnsi="Times New Roman"/>
                <w:sz w:val="20"/>
                <w:szCs w:val="20"/>
              </w:rPr>
              <w:t>2131</w:t>
            </w:r>
          </w:p>
        </w:tc>
        <w:tc>
          <w:tcPr>
            <w:tcW w:w="1173" w:type="dxa"/>
          </w:tcPr>
          <w:p w:rsidR="0038663A" w:rsidRPr="00E216AC" w:rsidRDefault="00D642CF" w:rsidP="00B2270A">
            <w:pPr>
              <w:jc w:val="center"/>
              <w:rPr>
                <w:rFonts w:ascii="Times New Roman" w:hAnsi="Times New Roman"/>
                <w:sz w:val="20"/>
                <w:szCs w:val="20"/>
              </w:rPr>
            </w:pPr>
            <w:r w:rsidRPr="00E216AC">
              <w:rPr>
                <w:rFonts w:ascii="Times New Roman" w:hAnsi="Times New Roman"/>
                <w:sz w:val="20"/>
                <w:szCs w:val="20"/>
              </w:rPr>
              <w:t>2128</w:t>
            </w:r>
          </w:p>
        </w:tc>
        <w:tc>
          <w:tcPr>
            <w:tcW w:w="953" w:type="dxa"/>
          </w:tcPr>
          <w:p w:rsidR="0038663A" w:rsidRPr="00E216AC" w:rsidRDefault="00D642CF" w:rsidP="00B2270A">
            <w:pPr>
              <w:jc w:val="center"/>
              <w:rPr>
                <w:rFonts w:ascii="Times New Roman" w:hAnsi="Times New Roman"/>
                <w:sz w:val="20"/>
                <w:szCs w:val="20"/>
              </w:rPr>
            </w:pPr>
            <w:r w:rsidRPr="00E216AC">
              <w:rPr>
                <w:rFonts w:ascii="Times New Roman" w:hAnsi="Times New Roman"/>
                <w:sz w:val="20"/>
                <w:szCs w:val="20"/>
              </w:rPr>
              <w:t>2125</w:t>
            </w:r>
          </w:p>
        </w:tc>
        <w:tc>
          <w:tcPr>
            <w:tcW w:w="815" w:type="dxa"/>
          </w:tcPr>
          <w:p w:rsidR="0038663A" w:rsidRPr="00E216AC" w:rsidRDefault="00D642CF" w:rsidP="00B2270A">
            <w:pPr>
              <w:rPr>
                <w:rFonts w:ascii="Times New Roman" w:hAnsi="Times New Roman"/>
                <w:sz w:val="20"/>
                <w:szCs w:val="20"/>
              </w:rPr>
            </w:pPr>
            <w:r w:rsidRPr="00E216AC">
              <w:rPr>
                <w:rFonts w:ascii="Times New Roman" w:hAnsi="Times New Roman"/>
                <w:sz w:val="20"/>
                <w:szCs w:val="20"/>
              </w:rPr>
              <w:t>2122</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 xml:space="preserve">Рождаемость </w:t>
            </w:r>
            <w:proofErr w:type="gramStart"/>
            <w:r w:rsidRPr="00E216AC">
              <w:rPr>
                <w:rFonts w:ascii="Times New Roman" w:hAnsi="Times New Roman"/>
                <w:sz w:val="20"/>
                <w:szCs w:val="20"/>
              </w:rPr>
              <w:t xml:space="preserve">( </w:t>
            </w:r>
            <w:proofErr w:type="gramEnd"/>
            <w:r w:rsidRPr="00E216AC">
              <w:rPr>
                <w:rFonts w:ascii="Times New Roman" w:hAnsi="Times New Roman"/>
                <w:sz w:val="20"/>
                <w:szCs w:val="20"/>
              </w:rPr>
              <w:t xml:space="preserve">факт-из стат. таб. по </w:t>
            </w:r>
            <w:proofErr w:type="spellStart"/>
            <w:r w:rsidRPr="00E216AC">
              <w:rPr>
                <w:rFonts w:ascii="Times New Roman" w:hAnsi="Times New Roman"/>
                <w:sz w:val="20"/>
                <w:szCs w:val="20"/>
              </w:rPr>
              <w:t>рожд</w:t>
            </w:r>
            <w:proofErr w:type="spellEnd"/>
            <w:r w:rsidRPr="00E216AC">
              <w:rPr>
                <w:rFonts w:ascii="Times New Roman" w:hAnsi="Times New Roman"/>
                <w:sz w:val="20"/>
                <w:szCs w:val="20"/>
              </w:rPr>
              <w:t xml:space="preserve">. </w:t>
            </w:r>
            <w:proofErr w:type="gramStart"/>
            <w:r w:rsidRPr="00E216AC">
              <w:rPr>
                <w:rFonts w:ascii="Times New Roman" w:hAnsi="Times New Roman"/>
                <w:sz w:val="20"/>
                <w:szCs w:val="20"/>
              </w:rPr>
              <w:t>Прогноз-расчетно с учетом динамики прошлых лет)</w:t>
            </w:r>
            <w:proofErr w:type="gramEnd"/>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D642CF" w:rsidP="00B2270A">
            <w:pPr>
              <w:jc w:val="center"/>
              <w:rPr>
                <w:rFonts w:ascii="Times New Roman" w:hAnsi="Times New Roman"/>
                <w:sz w:val="20"/>
                <w:szCs w:val="20"/>
              </w:rPr>
            </w:pPr>
            <w:r w:rsidRPr="00E216AC">
              <w:rPr>
                <w:rFonts w:ascii="Times New Roman" w:hAnsi="Times New Roman"/>
                <w:sz w:val="20"/>
                <w:szCs w:val="20"/>
              </w:rPr>
              <w:t>28</w:t>
            </w:r>
          </w:p>
        </w:tc>
        <w:tc>
          <w:tcPr>
            <w:tcW w:w="992" w:type="dxa"/>
          </w:tcPr>
          <w:p w:rsidR="0038663A" w:rsidRPr="00E216AC" w:rsidRDefault="00D642CF" w:rsidP="00B2270A">
            <w:pPr>
              <w:jc w:val="center"/>
              <w:rPr>
                <w:rFonts w:ascii="Times New Roman" w:hAnsi="Times New Roman"/>
                <w:sz w:val="20"/>
                <w:szCs w:val="20"/>
              </w:rPr>
            </w:pPr>
            <w:r w:rsidRPr="00E216AC">
              <w:rPr>
                <w:rFonts w:ascii="Times New Roman" w:hAnsi="Times New Roman"/>
                <w:sz w:val="20"/>
                <w:szCs w:val="20"/>
              </w:rPr>
              <w:t>20</w:t>
            </w:r>
          </w:p>
        </w:tc>
        <w:tc>
          <w:tcPr>
            <w:tcW w:w="992" w:type="dxa"/>
          </w:tcPr>
          <w:p w:rsidR="0038663A" w:rsidRPr="00E216AC" w:rsidRDefault="00D642CF" w:rsidP="00D642CF">
            <w:pPr>
              <w:jc w:val="center"/>
              <w:rPr>
                <w:rFonts w:ascii="Times New Roman" w:hAnsi="Times New Roman"/>
                <w:sz w:val="20"/>
                <w:szCs w:val="20"/>
              </w:rPr>
            </w:pPr>
            <w:r w:rsidRPr="00E216AC">
              <w:rPr>
                <w:rFonts w:ascii="Times New Roman" w:hAnsi="Times New Roman"/>
                <w:sz w:val="20"/>
                <w:szCs w:val="20"/>
              </w:rPr>
              <w:t>15</w:t>
            </w:r>
          </w:p>
        </w:tc>
        <w:tc>
          <w:tcPr>
            <w:tcW w:w="1173" w:type="dxa"/>
          </w:tcPr>
          <w:p w:rsidR="0038663A" w:rsidRPr="00E216AC" w:rsidRDefault="00D642CF" w:rsidP="00B2270A">
            <w:pPr>
              <w:jc w:val="center"/>
              <w:rPr>
                <w:rFonts w:ascii="Times New Roman" w:hAnsi="Times New Roman"/>
                <w:sz w:val="20"/>
                <w:szCs w:val="20"/>
              </w:rPr>
            </w:pPr>
            <w:r w:rsidRPr="00E216AC">
              <w:rPr>
                <w:rFonts w:ascii="Times New Roman" w:hAnsi="Times New Roman"/>
                <w:sz w:val="20"/>
                <w:szCs w:val="20"/>
              </w:rPr>
              <w:t>18</w:t>
            </w:r>
          </w:p>
        </w:tc>
        <w:tc>
          <w:tcPr>
            <w:tcW w:w="953" w:type="dxa"/>
          </w:tcPr>
          <w:p w:rsidR="0038663A" w:rsidRPr="00E216AC" w:rsidRDefault="00D642CF" w:rsidP="00B2270A">
            <w:pPr>
              <w:jc w:val="center"/>
              <w:rPr>
                <w:rFonts w:ascii="Times New Roman" w:hAnsi="Times New Roman"/>
                <w:sz w:val="20"/>
                <w:szCs w:val="20"/>
              </w:rPr>
            </w:pPr>
            <w:r w:rsidRPr="00E216AC">
              <w:rPr>
                <w:rFonts w:ascii="Times New Roman" w:hAnsi="Times New Roman"/>
                <w:sz w:val="20"/>
                <w:szCs w:val="20"/>
              </w:rPr>
              <w:t>20</w:t>
            </w:r>
          </w:p>
        </w:tc>
        <w:tc>
          <w:tcPr>
            <w:tcW w:w="815" w:type="dxa"/>
          </w:tcPr>
          <w:p w:rsidR="0038663A" w:rsidRPr="00E216AC" w:rsidRDefault="00D642CF" w:rsidP="00B2270A">
            <w:pPr>
              <w:rPr>
                <w:rFonts w:ascii="Times New Roman" w:hAnsi="Times New Roman"/>
                <w:sz w:val="20"/>
                <w:szCs w:val="20"/>
              </w:rPr>
            </w:pPr>
            <w:r w:rsidRPr="00E216AC">
              <w:rPr>
                <w:rFonts w:ascii="Times New Roman" w:hAnsi="Times New Roman"/>
                <w:sz w:val="20"/>
                <w:szCs w:val="20"/>
              </w:rPr>
              <w:t>22</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Смертност</w:t>
            </w:r>
            <w:proofErr w:type="gramStart"/>
            <w:r w:rsidRPr="00E216AC">
              <w:rPr>
                <w:rFonts w:ascii="Times New Roman" w:hAnsi="Times New Roman"/>
                <w:sz w:val="20"/>
                <w:szCs w:val="20"/>
              </w:rPr>
              <w:t>ь(</w:t>
            </w:r>
            <w:proofErr w:type="gramEnd"/>
            <w:r w:rsidRPr="00E216AC">
              <w:rPr>
                <w:rFonts w:ascii="Times New Roman" w:hAnsi="Times New Roman"/>
                <w:sz w:val="20"/>
                <w:szCs w:val="20"/>
              </w:rPr>
              <w:t xml:space="preserve"> факт и стат. прогноз расчетных)</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17</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20</w:t>
            </w:r>
          </w:p>
        </w:tc>
        <w:tc>
          <w:tcPr>
            <w:tcW w:w="992" w:type="dxa"/>
          </w:tcPr>
          <w:p w:rsidR="0038663A" w:rsidRPr="00E216AC" w:rsidRDefault="00D642CF" w:rsidP="00B2270A">
            <w:pPr>
              <w:jc w:val="center"/>
              <w:rPr>
                <w:rFonts w:ascii="Times New Roman" w:hAnsi="Times New Roman"/>
                <w:sz w:val="20"/>
                <w:szCs w:val="20"/>
              </w:rPr>
            </w:pPr>
            <w:r w:rsidRPr="00E216AC">
              <w:rPr>
                <w:rFonts w:ascii="Times New Roman" w:hAnsi="Times New Roman"/>
                <w:sz w:val="20"/>
                <w:szCs w:val="20"/>
              </w:rPr>
              <w:t>28</w:t>
            </w:r>
          </w:p>
        </w:tc>
        <w:tc>
          <w:tcPr>
            <w:tcW w:w="1173" w:type="dxa"/>
          </w:tcPr>
          <w:p w:rsidR="0038663A" w:rsidRPr="00E216AC" w:rsidRDefault="00D642CF" w:rsidP="00B2270A">
            <w:pPr>
              <w:jc w:val="center"/>
              <w:rPr>
                <w:rFonts w:ascii="Times New Roman" w:hAnsi="Times New Roman"/>
                <w:sz w:val="20"/>
                <w:szCs w:val="20"/>
              </w:rPr>
            </w:pPr>
            <w:r w:rsidRPr="00E216AC">
              <w:rPr>
                <w:rFonts w:ascii="Times New Roman" w:hAnsi="Times New Roman"/>
                <w:sz w:val="20"/>
                <w:szCs w:val="20"/>
              </w:rPr>
              <w:t>18</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15</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15</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Естественный прирост или убыл</w:t>
            </w:r>
            <w:proofErr w:type="gramStart"/>
            <w:r w:rsidRPr="00E216AC">
              <w:rPr>
                <w:rFonts w:ascii="Times New Roman" w:hAnsi="Times New Roman"/>
                <w:sz w:val="20"/>
                <w:szCs w:val="20"/>
              </w:rPr>
              <w:t>ь-</w:t>
            </w:r>
            <w:proofErr w:type="gramEnd"/>
            <w:r w:rsidRPr="00E216AC">
              <w:rPr>
                <w:rFonts w:ascii="Times New Roman" w:hAnsi="Times New Roman"/>
                <w:sz w:val="20"/>
                <w:szCs w:val="20"/>
              </w:rPr>
              <w:t xml:space="preserve"> (рождаемость+)</w:t>
            </w:r>
          </w:p>
          <w:p w:rsidR="0038663A" w:rsidRPr="00E216AC" w:rsidRDefault="0038663A" w:rsidP="00B2270A">
            <w:pPr>
              <w:rPr>
                <w:rFonts w:ascii="Times New Roman" w:hAnsi="Times New Roman"/>
                <w:sz w:val="20"/>
                <w:szCs w:val="20"/>
              </w:rPr>
            </w:pPr>
            <w:r w:rsidRPr="00E216AC">
              <w:rPr>
                <w:rFonts w:ascii="Times New Roman" w:hAnsi="Times New Roman"/>
                <w:sz w:val="20"/>
                <w:szCs w:val="20"/>
              </w:rPr>
              <w:t>( Смертност</w:t>
            </w:r>
            <w:proofErr w:type="gramStart"/>
            <w:r w:rsidRPr="00E216AC">
              <w:rPr>
                <w:rFonts w:ascii="Times New Roman" w:hAnsi="Times New Roman"/>
                <w:sz w:val="20"/>
                <w:szCs w:val="20"/>
              </w:rPr>
              <w:t>ь-</w:t>
            </w:r>
            <w:proofErr w:type="gramEnd"/>
            <w:r w:rsidRPr="00E216AC">
              <w:rPr>
                <w:rFonts w:ascii="Times New Roman" w:hAnsi="Times New Roman"/>
                <w:sz w:val="20"/>
                <w:szCs w:val="20"/>
              </w:rPr>
              <w:t xml:space="preserve">) факт и стат. , данных прогноз- формула </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D642CF" w:rsidP="00B2270A">
            <w:pPr>
              <w:jc w:val="center"/>
              <w:rPr>
                <w:rFonts w:ascii="Times New Roman" w:hAnsi="Times New Roman"/>
                <w:sz w:val="20"/>
                <w:szCs w:val="20"/>
              </w:rPr>
            </w:pPr>
            <w:r w:rsidRPr="00E216AC">
              <w:rPr>
                <w:rFonts w:ascii="Times New Roman" w:hAnsi="Times New Roman"/>
                <w:sz w:val="20"/>
                <w:szCs w:val="20"/>
              </w:rPr>
              <w:t>+11</w:t>
            </w:r>
          </w:p>
        </w:tc>
        <w:tc>
          <w:tcPr>
            <w:tcW w:w="992" w:type="dxa"/>
          </w:tcPr>
          <w:p w:rsidR="0038663A" w:rsidRPr="00E216AC" w:rsidRDefault="00D642CF" w:rsidP="00B2270A">
            <w:pPr>
              <w:jc w:val="center"/>
              <w:rPr>
                <w:rFonts w:ascii="Times New Roman" w:hAnsi="Times New Roman"/>
                <w:sz w:val="20"/>
                <w:szCs w:val="20"/>
              </w:rPr>
            </w:pPr>
            <w:r w:rsidRPr="00E216AC">
              <w:rPr>
                <w:rFonts w:ascii="Times New Roman" w:hAnsi="Times New Roman"/>
                <w:sz w:val="20"/>
                <w:szCs w:val="20"/>
              </w:rPr>
              <w:t>0</w:t>
            </w:r>
          </w:p>
        </w:tc>
        <w:tc>
          <w:tcPr>
            <w:tcW w:w="992" w:type="dxa"/>
          </w:tcPr>
          <w:p w:rsidR="0038663A" w:rsidRPr="00E216AC" w:rsidRDefault="00D642CF" w:rsidP="00B2270A">
            <w:pPr>
              <w:jc w:val="center"/>
              <w:rPr>
                <w:rFonts w:ascii="Times New Roman" w:hAnsi="Times New Roman"/>
                <w:sz w:val="20"/>
                <w:szCs w:val="20"/>
              </w:rPr>
            </w:pPr>
            <w:r w:rsidRPr="00E216AC">
              <w:rPr>
                <w:rFonts w:ascii="Times New Roman" w:hAnsi="Times New Roman"/>
                <w:sz w:val="20"/>
                <w:szCs w:val="20"/>
              </w:rPr>
              <w:t>-13</w:t>
            </w:r>
          </w:p>
        </w:tc>
        <w:tc>
          <w:tcPr>
            <w:tcW w:w="1173" w:type="dxa"/>
          </w:tcPr>
          <w:p w:rsidR="0038663A" w:rsidRPr="00E216AC" w:rsidRDefault="00D642CF" w:rsidP="00B2270A">
            <w:pPr>
              <w:jc w:val="center"/>
              <w:rPr>
                <w:rFonts w:ascii="Times New Roman" w:hAnsi="Times New Roman"/>
                <w:sz w:val="20"/>
                <w:szCs w:val="20"/>
              </w:rPr>
            </w:pPr>
            <w:r w:rsidRPr="00E216AC">
              <w:rPr>
                <w:rFonts w:ascii="Times New Roman" w:hAnsi="Times New Roman"/>
                <w:sz w:val="20"/>
                <w:szCs w:val="20"/>
              </w:rPr>
              <w:t>0</w:t>
            </w:r>
          </w:p>
        </w:tc>
        <w:tc>
          <w:tcPr>
            <w:tcW w:w="953" w:type="dxa"/>
          </w:tcPr>
          <w:p w:rsidR="0038663A" w:rsidRPr="00E216AC" w:rsidRDefault="00D642CF" w:rsidP="00B2270A">
            <w:pPr>
              <w:jc w:val="center"/>
              <w:rPr>
                <w:rFonts w:ascii="Times New Roman" w:hAnsi="Times New Roman"/>
                <w:sz w:val="20"/>
                <w:szCs w:val="20"/>
              </w:rPr>
            </w:pPr>
            <w:r w:rsidRPr="00E216AC">
              <w:rPr>
                <w:rFonts w:ascii="Times New Roman" w:hAnsi="Times New Roman"/>
                <w:sz w:val="20"/>
                <w:szCs w:val="20"/>
              </w:rPr>
              <w:t>+5</w:t>
            </w:r>
          </w:p>
        </w:tc>
        <w:tc>
          <w:tcPr>
            <w:tcW w:w="815" w:type="dxa"/>
          </w:tcPr>
          <w:p w:rsidR="0038663A" w:rsidRPr="00E216AC" w:rsidRDefault="00D642CF" w:rsidP="00B2270A">
            <w:pPr>
              <w:rPr>
                <w:rFonts w:ascii="Times New Roman" w:hAnsi="Times New Roman"/>
                <w:sz w:val="20"/>
                <w:szCs w:val="20"/>
              </w:rPr>
            </w:pPr>
            <w:r w:rsidRPr="00E216AC">
              <w:rPr>
                <w:rFonts w:ascii="Times New Roman" w:hAnsi="Times New Roman"/>
                <w:sz w:val="20"/>
                <w:szCs w:val="20"/>
              </w:rPr>
              <w:t>+7</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 xml:space="preserve">Миграция </w:t>
            </w:r>
            <w:proofErr w:type="gramStart"/>
            <w:r w:rsidRPr="00E216AC">
              <w:rPr>
                <w:rFonts w:ascii="Times New Roman" w:hAnsi="Times New Roman"/>
                <w:sz w:val="20"/>
                <w:szCs w:val="20"/>
              </w:rPr>
              <w:t xml:space="preserve">( </w:t>
            </w:r>
            <w:proofErr w:type="gramEnd"/>
            <w:r w:rsidRPr="00E216AC">
              <w:rPr>
                <w:rFonts w:ascii="Times New Roman" w:hAnsi="Times New Roman"/>
                <w:sz w:val="20"/>
                <w:szCs w:val="20"/>
              </w:rPr>
              <w:t xml:space="preserve">прирост или убыль) – факт и стат. таб. По </w:t>
            </w:r>
            <w:proofErr w:type="spellStart"/>
            <w:r w:rsidRPr="00E216AC">
              <w:rPr>
                <w:rFonts w:ascii="Times New Roman" w:hAnsi="Times New Roman"/>
                <w:sz w:val="20"/>
                <w:szCs w:val="20"/>
              </w:rPr>
              <w:t>мигр</w:t>
            </w:r>
            <w:proofErr w:type="spellEnd"/>
            <w:r w:rsidRPr="00E216AC">
              <w:rPr>
                <w:rFonts w:ascii="Times New Roman" w:hAnsi="Times New Roman"/>
                <w:sz w:val="20"/>
                <w:szCs w:val="20"/>
              </w:rPr>
              <w:t xml:space="preserve">. </w:t>
            </w:r>
            <w:proofErr w:type="gramStart"/>
            <w:r w:rsidRPr="00E216AC">
              <w:rPr>
                <w:rFonts w:ascii="Times New Roman" w:hAnsi="Times New Roman"/>
                <w:sz w:val="20"/>
                <w:szCs w:val="20"/>
              </w:rPr>
              <w:t>Прогноз-расчетно</w:t>
            </w:r>
            <w:proofErr w:type="gramEnd"/>
            <w:r w:rsidRPr="00E216AC">
              <w:rPr>
                <w:rFonts w:ascii="Times New Roman" w:hAnsi="Times New Roman"/>
                <w:sz w:val="20"/>
                <w:szCs w:val="20"/>
              </w:rPr>
              <w:t xml:space="preserve"> с учетом динамики прошлых лет</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15</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11</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19</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20</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15</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20</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Трудовые ресурсы</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547</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556</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558</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565</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564</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560</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 xml:space="preserve">В том, числе </w:t>
            </w:r>
          </w:p>
        </w:tc>
        <w:tc>
          <w:tcPr>
            <w:tcW w:w="1113" w:type="dxa"/>
          </w:tcPr>
          <w:p w:rsidR="0038663A" w:rsidRPr="00E216AC" w:rsidRDefault="0038663A" w:rsidP="00B2270A">
            <w:pPr>
              <w:rPr>
                <w:rFonts w:ascii="Times New Roman" w:hAnsi="Times New Roman"/>
                <w:sz w:val="20"/>
                <w:szCs w:val="20"/>
              </w:rPr>
            </w:pPr>
          </w:p>
        </w:tc>
        <w:tc>
          <w:tcPr>
            <w:tcW w:w="899" w:type="dxa"/>
          </w:tcPr>
          <w:p w:rsidR="0038663A" w:rsidRPr="00E216AC" w:rsidRDefault="0038663A" w:rsidP="00B2270A">
            <w:pPr>
              <w:jc w:val="center"/>
              <w:rPr>
                <w:rFonts w:ascii="Times New Roman" w:hAnsi="Times New Roman"/>
                <w:sz w:val="20"/>
                <w:szCs w:val="20"/>
              </w:rPr>
            </w:pPr>
          </w:p>
        </w:tc>
        <w:tc>
          <w:tcPr>
            <w:tcW w:w="992" w:type="dxa"/>
          </w:tcPr>
          <w:p w:rsidR="0038663A" w:rsidRPr="00E216AC" w:rsidRDefault="0038663A" w:rsidP="00B2270A">
            <w:pPr>
              <w:jc w:val="center"/>
              <w:rPr>
                <w:rFonts w:ascii="Times New Roman" w:hAnsi="Times New Roman"/>
                <w:sz w:val="20"/>
                <w:szCs w:val="20"/>
              </w:rPr>
            </w:pPr>
          </w:p>
        </w:tc>
        <w:tc>
          <w:tcPr>
            <w:tcW w:w="992" w:type="dxa"/>
          </w:tcPr>
          <w:p w:rsidR="0038663A" w:rsidRPr="00E216AC" w:rsidRDefault="0038663A" w:rsidP="00B2270A">
            <w:pPr>
              <w:jc w:val="center"/>
              <w:rPr>
                <w:rFonts w:ascii="Times New Roman" w:hAnsi="Times New Roman"/>
                <w:sz w:val="20"/>
                <w:szCs w:val="20"/>
              </w:rPr>
            </w:pPr>
          </w:p>
        </w:tc>
        <w:tc>
          <w:tcPr>
            <w:tcW w:w="1173" w:type="dxa"/>
          </w:tcPr>
          <w:p w:rsidR="0038663A" w:rsidRPr="00E216AC" w:rsidRDefault="0038663A" w:rsidP="00B2270A">
            <w:pPr>
              <w:jc w:val="center"/>
              <w:rPr>
                <w:rFonts w:ascii="Times New Roman" w:hAnsi="Times New Roman"/>
                <w:sz w:val="20"/>
                <w:szCs w:val="20"/>
              </w:rPr>
            </w:pPr>
          </w:p>
        </w:tc>
        <w:tc>
          <w:tcPr>
            <w:tcW w:w="953" w:type="dxa"/>
          </w:tcPr>
          <w:p w:rsidR="0038663A" w:rsidRPr="00E216AC" w:rsidRDefault="0038663A" w:rsidP="00B2270A">
            <w:pPr>
              <w:jc w:val="center"/>
              <w:rPr>
                <w:rFonts w:ascii="Times New Roman" w:hAnsi="Times New Roman"/>
                <w:sz w:val="20"/>
                <w:szCs w:val="20"/>
              </w:rPr>
            </w:pPr>
          </w:p>
        </w:tc>
        <w:tc>
          <w:tcPr>
            <w:tcW w:w="815" w:type="dxa"/>
          </w:tcPr>
          <w:p w:rsidR="0038663A" w:rsidRPr="00E216AC" w:rsidRDefault="0038663A" w:rsidP="00B2270A">
            <w:pPr>
              <w:rPr>
                <w:rFonts w:ascii="Times New Roman" w:hAnsi="Times New Roman"/>
                <w:sz w:val="20"/>
                <w:szCs w:val="20"/>
              </w:rPr>
            </w:pPr>
          </w:p>
        </w:tc>
      </w:tr>
      <w:tr w:rsidR="00296643" w:rsidRPr="00E216AC" w:rsidTr="00213BD5">
        <w:trPr>
          <w:trHeight w:val="910"/>
        </w:trPr>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Трудоспособное население в трудоспособном возрасте ( факт из дан</w:t>
            </w:r>
            <w:proofErr w:type="gramStart"/>
            <w:r w:rsidRPr="00E216AC">
              <w:rPr>
                <w:rFonts w:ascii="Times New Roman" w:hAnsi="Times New Roman"/>
                <w:sz w:val="20"/>
                <w:szCs w:val="20"/>
              </w:rPr>
              <w:t>.с</w:t>
            </w:r>
            <w:proofErr w:type="gramEnd"/>
            <w:r w:rsidRPr="00E216AC">
              <w:rPr>
                <w:rFonts w:ascii="Times New Roman" w:hAnsi="Times New Roman"/>
                <w:sz w:val="20"/>
                <w:szCs w:val="20"/>
              </w:rPr>
              <w:t xml:space="preserve">тат. табл. </w:t>
            </w:r>
            <w:proofErr w:type="spellStart"/>
            <w:r w:rsidRPr="00E216AC">
              <w:rPr>
                <w:rFonts w:ascii="Times New Roman" w:hAnsi="Times New Roman"/>
                <w:sz w:val="20"/>
                <w:szCs w:val="20"/>
              </w:rPr>
              <w:t>полувоз</w:t>
            </w:r>
            <w:proofErr w:type="spellEnd"/>
            <w:r w:rsidRPr="00E216AC">
              <w:rPr>
                <w:rFonts w:ascii="Times New Roman" w:hAnsi="Times New Roman"/>
                <w:sz w:val="20"/>
                <w:szCs w:val="20"/>
              </w:rPr>
              <w:t xml:space="preserve">. состава насел. прогноз – </w:t>
            </w:r>
            <w:proofErr w:type="spellStart"/>
            <w:r w:rsidRPr="00E216AC">
              <w:rPr>
                <w:rFonts w:ascii="Times New Roman" w:hAnsi="Times New Roman"/>
                <w:sz w:val="20"/>
                <w:szCs w:val="20"/>
              </w:rPr>
              <w:t>расчетнор</w:t>
            </w:r>
            <w:proofErr w:type="spellEnd"/>
            <w:r w:rsidRPr="00E216AC">
              <w:rPr>
                <w:rFonts w:ascii="Times New Roman" w:hAnsi="Times New Roman"/>
                <w:sz w:val="20"/>
                <w:szCs w:val="20"/>
              </w:rPr>
              <w:t xml:space="preserve"> с учетом УД веса в труд. ресурсов динам прошлых лет)</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p>
        </w:tc>
        <w:tc>
          <w:tcPr>
            <w:tcW w:w="992" w:type="dxa"/>
          </w:tcPr>
          <w:p w:rsidR="0038663A" w:rsidRPr="00E216AC" w:rsidRDefault="0038663A" w:rsidP="00B2270A">
            <w:pPr>
              <w:jc w:val="center"/>
              <w:rPr>
                <w:rFonts w:ascii="Times New Roman" w:hAnsi="Times New Roman"/>
                <w:sz w:val="20"/>
                <w:szCs w:val="20"/>
              </w:rPr>
            </w:pPr>
          </w:p>
        </w:tc>
        <w:tc>
          <w:tcPr>
            <w:tcW w:w="992" w:type="dxa"/>
          </w:tcPr>
          <w:p w:rsidR="0038663A" w:rsidRPr="00E216AC" w:rsidRDefault="0038663A" w:rsidP="00B2270A">
            <w:pPr>
              <w:jc w:val="center"/>
              <w:rPr>
                <w:rFonts w:ascii="Times New Roman" w:hAnsi="Times New Roman"/>
                <w:sz w:val="20"/>
                <w:szCs w:val="20"/>
              </w:rPr>
            </w:pPr>
          </w:p>
        </w:tc>
        <w:tc>
          <w:tcPr>
            <w:tcW w:w="1173" w:type="dxa"/>
          </w:tcPr>
          <w:p w:rsidR="0038663A" w:rsidRPr="00E216AC" w:rsidRDefault="0038663A" w:rsidP="00B2270A">
            <w:pPr>
              <w:jc w:val="center"/>
              <w:rPr>
                <w:rFonts w:ascii="Times New Roman" w:hAnsi="Times New Roman"/>
                <w:sz w:val="20"/>
                <w:szCs w:val="20"/>
              </w:rPr>
            </w:pPr>
          </w:p>
        </w:tc>
        <w:tc>
          <w:tcPr>
            <w:tcW w:w="953" w:type="dxa"/>
          </w:tcPr>
          <w:p w:rsidR="0038663A" w:rsidRPr="00E216AC" w:rsidRDefault="0038663A" w:rsidP="00B2270A">
            <w:pPr>
              <w:jc w:val="center"/>
              <w:rPr>
                <w:rFonts w:ascii="Times New Roman" w:hAnsi="Times New Roman"/>
                <w:sz w:val="20"/>
                <w:szCs w:val="20"/>
              </w:rPr>
            </w:pPr>
          </w:p>
        </w:tc>
        <w:tc>
          <w:tcPr>
            <w:tcW w:w="815" w:type="dxa"/>
          </w:tcPr>
          <w:p w:rsidR="0038663A" w:rsidRPr="00E216AC" w:rsidRDefault="0038663A" w:rsidP="00B2270A">
            <w:pPr>
              <w:rPr>
                <w:rFonts w:ascii="Times New Roman" w:hAnsi="Times New Roman"/>
                <w:sz w:val="20"/>
                <w:szCs w:val="20"/>
              </w:rPr>
            </w:pP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 xml:space="preserve">3. Численность занятых в экономики </w:t>
            </w:r>
            <w:proofErr w:type="gramStart"/>
            <w:r w:rsidRPr="00E216AC">
              <w:rPr>
                <w:rFonts w:ascii="Times New Roman" w:hAnsi="Times New Roman"/>
                <w:sz w:val="20"/>
                <w:szCs w:val="20"/>
              </w:rPr>
              <w:t>-в</w:t>
            </w:r>
            <w:proofErr w:type="gramEnd"/>
            <w:r w:rsidRPr="00E216AC">
              <w:rPr>
                <w:rFonts w:ascii="Times New Roman" w:hAnsi="Times New Roman"/>
                <w:sz w:val="20"/>
                <w:szCs w:val="20"/>
              </w:rPr>
              <w:t>сего</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243</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243</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242</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245</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247</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248</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lastRenderedPageBreak/>
              <w:t xml:space="preserve">Темп роста </w:t>
            </w:r>
            <w:proofErr w:type="gramStart"/>
            <w:r w:rsidRPr="00E216AC">
              <w:rPr>
                <w:rFonts w:ascii="Times New Roman" w:hAnsi="Times New Roman"/>
                <w:sz w:val="20"/>
                <w:szCs w:val="20"/>
              </w:rPr>
              <w:t xml:space="preserve">( </w:t>
            </w:r>
            <w:proofErr w:type="gramEnd"/>
            <w:r w:rsidRPr="00E216AC">
              <w:rPr>
                <w:rFonts w:ascii="Times New Roman" w:hAnsi="Times New Roman"/>
                <w:sz w:val="20"/>
                <w:szCs w:val="20"/>
              </w:rPr>
              <w:t>снижение) к предыдущему году</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100</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100</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99,0</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101</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100</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100</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В том, числ</w:t>
            </w:r>
            <w:proofErr w:type="gramStart"/>
            <w:r w:rsidRPr="00E216AC">
              <w:rPr>
                <w:rFonts w:ascii="Times New Roman" w:hAnsi="Times New Roman"/>
                <w:sz w:val="20"/>
                <w:szCs w:val="20"/>
              </w:rPr>
              <w:t>е-</w:t>
            </w:r>
            <w:proofErr w:type="gramEnd"/>
            <w:r w:rsidRPr="00E216AC">
              <w:rPr>
                <w:rFonts w:ascii="Times New Roman" w:hAnsi="Times New Roman"/>
                <w:sz w:val="20"/>
                <w:szCs w:val="20"/>
              </w:rPr>
              <w:t xml:space="preserve"> среднесписочная численность  предприятий и организаций </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p>
        </w:tc>
        <w:tc>
          <w:tcPr>
            <w:tcW w:w="992" w:type="dxa"/>
          </w:tcPr>
          <w:p w:rsidR="0038663A" w:rsidRPr="00E216AC" w:rsidRDefault="0038663A" w:rsidP="00B2270A">
            <w:pPr>
              <w:jc w:val="center"/>
              <w:rPr>
                <w:rFonts w:ascii="Times New Roman" w:hAnsi="Times New Roman"/>
                <w:sz w:val="20"/>
                <w:szCs w:val="20"/>
              </w:rPr>
            </w:pPr>
          </w:p>
        </w:tc>
        <w:tc>
          <w:tcPr>
            <w:tcW w:w="992" w:type="dxa"/>
          </w:tcPr>
          <w:p w:rsidR="0038663A" w:rsidRPr="00E216AC" w:rsidRDefault="0038663A" w:rsidP="00B2270A">
            <w:pPr>
              <w:jc w:val="center"/>
              <w:rPr>
                <w:rFonts w:ascii="Times New Roman" w:hAnsi="Times New Roman"/>
                <w:sz w:val="20"/>
                <w:szCs w:val="20"/>
              </w:rPr>
            </w:pPr>
          </w:p>
        </w:tc>
        <w:tc>
          <w:tcPr>
            <w:tcW w:w="1173" w:type="dxa"/>
          </w:tcPr>
          <w:p w:rsidR="0038663A" w:rsidRPr="00E216AC" w:rsidRDefault="0038663A" w:rsidP="00B2270A">
            <w:pPr>
              <w:jc w:val="center"/>
              <w:rPr>
                <w:rFonts w:ascii="Times New Roman" w:hAnsi="Times New Roman"/>
                <w:sz w:val="20"/>
                <w:szCs w:val="20"/>
              </w:rPr>
            </w:pPr>
          </w:p>
        </w:tc>
        <w:tc>
          <w:tcPr>
            <w:tcW w:w="953" w:type="dxa"/>
          </w:tcPr>
          <w:p w:rsidR="0038663A" w:rsidRPr="00E216AC" w:rsidRDefault="0038663A" w:rsidP="00B2270A">
            <w:pPr>
              <w:jc w:val="center"/>
              <w:rPr>
                <w:rFonts w:ascii="Times New Roman" w:hAnsi="Times New Roman"/>
                <w:sz w:val="20"/>
                <w:szCs w:val="20"/>
              </w:rPr>
            </w:pPr>
          </w:p>
        </w:tc>
        <w:tc>
          <w:tcPr>
            <w:tcW w:w="815" w:type="dxa"/>
          </w:tcPr>
          <w:p w:rsidR="0038663A" w:rsidRPr="00E216AC" w:rsidRDefault="0038663A" w:rsidP="00B2270A">
            <w:pPr>
              <w:rPr>
                <w:rFonts w:ascii="Times New Roman" w:hAnsi="Times New Roman"/>
                <w:sz w:val="20"/>
                <w:szCs w:val="20"/>
              </w:rPr>
            </w:pP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 xml:space="preserve">В том числе  </w:t>
            </w:r>
            <w:proofErr w:type="gramStart"/>
            <w:r w:rsidRPr="00E216AC">
              <w:rPr>
                <w:rFonts w:ascii="Times New Roman" w:hAnsi="Times New Roman"/>
                <w:sz w:val="20"/>
                <w:szCs w:val="20"/>
              </w:rPr>
              <w:t>работающих</w:t>
            </w:r>
            <w:proofErr w:type="gramEnd"/>
            <w:r w:rsidRPr="00E216AC">
              <w:rPr>
                <w:rFonts w:ascii="Times New Roman" w:hAnsi="Times New Roman"/>
                <w:sz w:val="20"/>
                <w:szCs w:val="20"/>
              </w:rPr>
              <w:t xml:space="preserve"> за пределами республики</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131</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150</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155</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155</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155</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150</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 xml:space="preserve">Темп роста </w:t>
            </w:r>
            <w:proofErr w:type="gramStart"/>
            <w:r w:rsidRPr="00E216AC">
              <w:rPr>
                <w:rFonts w:ascii="Times New Roman" w:hAnsi="Times New Roman"/>
                <w:sz w:val="20"/>
                <w:szCs w:val="20"/>
              </w:rPr>
              <w:t xml:space="preserve">( </w:t>
            </w:r>
            <w:proofErr w:type="gramEnd"/>
            <w:r w:rsidRPr="00E216AC">
              <w:rPr>
                <w:rFonts w:ascii="Times New Roman" w:hAnsi="Times New Roman"/>
                <w:sz w:val="20"/>
                <w:szCs w:val="20"/>
              </w:rPr>
              <w:t>снижение) к предыдущему году</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120</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141</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104</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104</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104</w:t>
            </w:r>
          </w:p>
        </w:tc>
        <w:tc>
          <w:tcPr>
            <w:tcW w:w="815" w:type="dxa"/>
          </w:tcPr>
          <w:p w:rsidR="0038663A" w:rsidRPr="00E216AC" w:rsidRDefault="0038663A" w:rsidP="00B2270A">
            <w:pPr>
              <w:rPr>
                <w:rFonts w:ascii="Times New Roman" w:hAnsi="Times New Roman"/>
                <w:sz w:val="20"/>
                <w:szCs w:val="20"/>
              </w:rPr>
            </w:pPr>
          </w:p>
        </w:tc>
      </w:tr>
      <w:tr w:rsidR="00296643" w:rsidRPr="00E216AC" w:rsidTr="00213BD5">
        <w:tc>
          <w:tcPr>
            <w:tcW w:w="3731" w:type="dxa"/>
          </w:tcPr>
          <w:p w:rsidR="0038663A" w:rsidRPr="00E216AC" w:rsidRDefault="0038663A" w:rsidP="00B2270A">
            <w:pPr>
              <w:rPr>
                <w:rFonts w:ascii="Times New Roman" w:hAnsi="Times New Roman"/>
                <w:sz w:val="20"/>
                <w:szCs w:val="20"/>
              </w:rPr>
            </w:pPr>
            <w:proofErr w:type="gramStart"/>
            <w:r w:rsidRPr="00E216AC">
              <w:rPr>
                <w:rFonts w:ascii="Times New Roman" w:hAnsi="Times New Roman"/>
                <w:sz w:val="20"/>
                <w:szCs w:val="20"/>
              </w:rPr>
              <w:t>Занятые</w:t>
            </w:r>
            <w:proofErr w:type="gramEnd"/>
            <w:r w:rsidRPr="00E216AC">
              <w:rPr>
                <w:rFonts w:ascii="Times New Roman" w:hAnsi="Times New Roman"/>
                <w:sz w:val="20"/>
                <w:szCs w:val="20"/>
              </w:rPr>
              <w:t xml:space="preserve"> индивидуальным трудом</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31</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36</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26</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28</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38</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25</w:t>
            </w:r>
          </w:p>
        </w:tc>
      </w:tr>
      <w:tr w:rsidR="00296643" w:rsidRPr="00E216AC" w:rsidTr="00213BD5">
        <w:tc>
          <w:tcPr>
            <w:tcW w:w="3731" w:type="dxa"/>
          </w:tcPr>
          <w:p w:rsidR="0038663A" w:rsidRPr="00E216AC" w:rsidRDefault="0038663A" w:rsidP="00B2270A">
            <w:pPr>
              <w:rPr>
                <w:rFonts w:ascii="Times New Roman" w:hAnsi="Times New Roman"/>
                <w:sz w:val="20"/>
                <w:szCs w:val="20"/>
              </w:rPr>
            </w:pPr>
            <w:proofErr w:type="gramStart"/>
            <w:r w:rsidRPr="00E216AC">
              <w:rPr>
                <w:rFonts w:ascii="Times New Roman" w:hAnsi="Times New Roman"/>
                <w:sz w:val="20"/>
                <w:szCs w:val="20"/>
              </w:rPr>
              <w:t>Работающие</w:t>
            </w:r>
            <w:proofErr w:type="gramEnd"/>
            <w:r w:rsidRPr="00E216AC">
              <w:rPr>
                <w:rFonts w:ascii="Times New Roman" w:hAnsi="Times New Roman"/>
                <w:sz w:val="20"/>
                <w:szCs w:val="20"/>
              </w:rPr>
              <w:t xml:space="preserve"> по найму у отдельных граждан</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3</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3</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3</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3</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3</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5</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Фермеры</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p>
        </w:tc>
        <w:tc>
          <w:tcPr>
            <w:tcW w:w="992" w:type="dxa"/>
          </w:tcPr>
          <w:p w:rsidR="0038663A" w:rsidRPr="00E216AC" w:rsidRDefault="0038663A" w:rsidP="00B2270A">
            <w:pPr>
              <w:jc w:val="center"/>
              <w:rPr>
                <w:rFonts w:ascii="Times New Roman" w:hAnsi="Times New Roman"/>
                <w:sz w:val="20"/>
                <w:szCs w:val="20"/>
              </w:rPr>
            </w:pPr>
          </w:p>
        </w:tc>
        <w:tc>
          <w:tcPr>
            <w:tcW w:w="992" w:type="dxa"/>
          </w:tcPr>
          <w:p w:rsidR="0038663A" w:rsidRPr="00E216AC" w:rsidRDefault="0038663A" w:rsidP="00B2270A">
            <w:pPr>
              <w:jc w:val="center"/>
              <w:rPr>
                <w:rFonts w:ascii="Times New Roman" w:hAnsi="Times New Roman"/>
                <w:sz w:val="20"/>
                <w:szCs w:val="20"/>
              </w:rPr>
            </w:pPr>
          </w:p>
        </w:tc>
        <w:tc>
          <w:tcPr>
            <w:tcW w:w="1173" w:type="dxa"/>
          </w:tcPr>
          <w:p w:rsidR="0038663A" w:rsidRPr="00E216AC" w:rsidRDefault="0038663A" w:rsidP="00B2270A">
            <w:pPr>
              <w:jc w:val="center"/>
              <w:rPr>
                <w:rFonts w:ascii="Times New Roman" w:hAnsi="Times New Roman"/>
                <w:sz w:val="20"/>
                <w:szCs w:val="20"/>
              </w:rPr>
            </w:pPr>
          </w:p>
        </w:tc>
        <w:tc>
          <w:tcPr>
            <w:tcW w:w="953" w:type="dxa"/>
          </w:tcPr>
          <w:p w:rsidR="0038663A" w:rsidRPr="00E216AC" w:rsidRDefault="0038663A" w:rsidP="00B2270A">
            <w:pPr>
              <w:jc w:val="center"/>
              <w:rPr>
                <w:rFonts w:ascii="Times New Roman" w:hAnsi="Times New Roman"/>
                <w:sz w:val="20"/>
                <w:szCs w:val="20"/>
              </w:rPr>
            </w:pPr>
          </w:p>
        </w:tc>
        <w:tc>
          <w:tcPr>
            <w:tcW w:w="815" w:type="dxa"/>
          </w:tcPr>
          <w:p w:rsidR="0038663A" w:rsidRPr="00E216AC" w:rsidRDefault="0038663A" w:rsidP="00B2270A">
            <w:pPr>
              <w:rPr>
                <w:rFonts w:ascii="Times New Roman" w:hAnsi="Times New Roman"/>
                <w:sz w:val="20"/>
                <w:szCs w:val="20"/>
              </w:rPr>
            </w:pPr>
          </w:p>
        </w:tc>
      </w:tr>
      <w:tr w:rsidR="00296643" w:rsidRPr="00E216AC" w:rsidTr="00213BD5">
        <w:tc>
          <w:tcPr>
            <w:tcW w:w="3731" w:type="dxa"/>
          </w:tcPr>
          <w:p w:rsidR="0038663A" w:rsidRPr="00E216AC" w:rsidRDefault="0038663A" w:rsidP="00B2270A">
            <w:pPr>
              <w:rPr>
                <w:rFonts w:ascii="Times New Roman" w:hAnsi="Times New Roman"/>
                <w:sz w:val="20"/>
                <w:szCs w:val="20"/>
              </w:rPr>
            </w:pPr>
            <w:proofErr w:type="gramStart"/>
            <w:r w:rsidRPr="00E216AC">
              <w:rPr>
                <w:rFonts w:ascii="Times New Roman" w:hAnsi="Times New Roman"/>
                <w:sz w:val="20"/>
                <w:szCs w:val="20"/>
              </w:rPr>
              <w:t>Работающие</w:t>
            </w:r>
            <w:proofErr w:type="gramEnd"/>
            <w:r w:rsidRPr="00E216AC">
              <w:rPr>
                <w:rFonts w:ascii="Times New Roman" w:hAnsi="Times New Roman"/>
                <w:sz w:val="20"/>
                <w:szCs w:val="20"/>
              </w:rPr>
              <w:t xml:space="preserve"> в личном подсобном хозяйстве</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87</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86</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91</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91</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97</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97</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 xml:space="preserve"> Численность </w:t>
            </w:r>
            <w:proofErr w:type="gramStart"/>
            <w:r w:rsidRPr="00E216AC">
              <w:rPr>
                <w:rFonts w:ascii="Times New Roman" w:hAnsi="Times New Roman"/>
                <w:sz w:val="20"/>
                <w:szCs w:val="20"/>
              </w:rPr>
              <w:t>занятых</w:t>
            </w:r>
            <w:proofErr w:type="gramEnd"/>
            <w:r w:rsidRPr="00E216AC">
              <w:rPr>
                <w:rFonts w:ascii="Times New Roman" w:hAnsi="Times New Roman"/>
                <w:sz w:val="20"/>
                <w:szCs w:val="20"/>
              </w:rPr>
              <w:t xml:space="preserve"> в сельском хозяйстве  всего</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159</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161</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75</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102</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125</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125</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 xml:space="preserve">5. Учащиеся </w:t>
            </w:r>
            <w:proofErr w:type="gramStart"/>
            <w:r w:rsidRPr="00E216AC">
              <w:rPr>
                <w:rFonts w:ascii="Times New Roman" w:hAnsi="Times New Roman"/>
                <w:sz w:val="20"/>
                <w:szCs w:val="20"/>
              </w:rPr>
              <w:t xml:space="preserve">( </w:t>
            </w:r>
            <w:proofErr w:type="gramEnd"/>
            <w:r w:rsidRPr="00E216AC">
              <w:rPr>
                <w:rFonts w:ascii="Times New Roman" w:hAnsi="Times New Roman"/>
                <w:sz w:val="20"/>
                <w:szCs w:val="20"/>
              </w:rPr>
              <w:t>с отрывом от производства)</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109</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107</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107</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105</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107</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102</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6. Всего занятые в  других видах деятельности</w:t>
            </w:r>
            <w:proofErr w:type="gramStart"/>
            <w:r w:rsidRPr="00E216AC">
              <w:rPr>
                <w:rFonts w:ascii="Times New Roman" w:hAnsi="Times New Roman"/>
                <w:sz w:val="20"/>
                <w:szCs w:val="20"/>
              </w:rPr>
              <w:t xml:space="preserve"> :</w:t>
            </w:r>
            <w:proofErr w:type="gramEnd"/>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150</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138</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140</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146</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149</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142</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 xml:space="preserve"> В том, числе </w:t>
            </w:r>
            <w:proofErr w:type="gramStart"/>
            <w:r w:rsidRPr="00E216AC">
              <w:rPr>
                <w:rFonts w:ascii="Times New Roman" w:hAnsi="Times New Roman"/>
                <w:sz w:val="20"/>
                <w:szCs w:val="20"/>
              </w:rPr>
              <w:t>занятые</w:t>
            </w:r>
            <w:proofErr w:type="gramEnd"/>
            <w:r w:rsidRPr="00E216AC">
              <w:rPr>
                <w:rFonts w:ascii="Times New Roman" w:hAnsi="Times New Roman"/>
                <w:sz w:val="20"/>
                <w:szCs w:val="20"/>
              </w:rPr>
              <w:t xml:space="preserve"> в домашнем хозяйстве</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135</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121</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130</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130</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131</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142</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военнослужащие</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3</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2</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Служащие религиозного культа</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1</w:t>
            </w:r>
          </w:p>
        </w:tc>
      </w:tr>
      <w:tr w:rsidR="00296643" w:rsidRPr="00E216AC" w:rsidTr="00213BD5">
        <w:trPr>
          <w:trHeight w:val="280"/>
        </w:trPr>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7. Лица не занятые трудовой деятельностью и учебой ( по согласованию со с.л. занятостью гор</w:t>
            </w:r>
            <w:proofErr w:type="gramStart"/>
            <w:r w:rsidRPr="00E216AC">
              <w:rPr>
                <w:rFonts w:ascii="Times New Roman" w:hAnsi="Times New Roman"/>
                <w:sz w:val="20"/>
                <w:szCs w:val="20"/>
              </w:rPr>
              <w:t>.</w:t>
            </w:r>
            <w:proofErr w:type="gramEnd"/>
            <w:r w:rsidRPr="00E216AC">
              <w:rPr>
                <w:rFonts w:ascii="Times New Roman" w:hAnsi="Times New Roman"/>
                <w:sz w:val="20"/>
                <w:szCs w:val="20"/>
              </w:rPr>
              <w:t xml:space="preserve">- </w:t>
            </w:r>
            <w:proofErr w:type="gramStart"/>
            <w:r w:rsidRPr="00E216AC">
              <w:rPr>
                <w:rFonts w:ascii="Times New Roman" w:hAnsi="Times New Roman"/>
                <w:sz w:val="20"/>
                <w:szCs w:val="20"/>
              </w:rPr>
              <w:t>р</w:t>
            </w:r>
            <w:proofErr w:type="gramEnd"/>
            <w:r w:rsidRPr="00E216AC">
              <w:rPr>
                <w:rFonts w:ascii="Times New Roman" w:hAnsi="Times New Roman"/>
                <w:sz w:val="20"/>
                <w:szCs w:val="20"/>
              </w:rPr>
              <w:t>айона</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p>
        </w:tc>
        <w:tc>
          <w:tcPr>
            <w:tcW w:w="992" w:type="dxa"/>
          </w:tcPr>
          <w:p w:rsidR="0038663A" w:rsidRPr="00E216AC" w:rsidRDefault="0038663A" w:rsidP="00B2270A">
            <w:pPr>
              <w:jc w:val="center"/>
              <w:rPr>
                <w:rFonts w:ascii="Times New Roman" w:hAnsi="Times New Roman"/>
                <w:sz w:val="20"/>
                <w:szCs w:val="20"/>
              </w:rPr>
            </w:pPr>
          </w:p>
        </w:tc>
        <w:tc>
          <w:tcPr>
            <w:tcW w:w="992" w:type="dxa"/>
          </w:tcPr>
          <w:p w:rsidR="0038663A" w:rsidRPr="00E216AC" w:rsidRDefault="0038663A" w:rsidP="00B2270A">
            <w:pPr>
              <w:jc w:val="center"/>
              <w:rPr>
                <w:rFonts w:ascii="Times New Roman" w:hAnsi="Times New Roman"/>
                <w:sz w:val="20"/>
                <w:szCs w:val="20"/>
              </w:rPr>
            </w:pPr>
          </w:p>
        </w:tc>
        <w:tc>
          <w:tcPr>
            <w:tcW w:w="1173" w:type="dxa"/>
          </w:tcPr>
          <w:p w:rsidR="0038663A" w:rsidRPr="00E216AC" w:rsidRDefault="0038663A" w:rsidP="00B2270A">
            <w:pPr>
              <w:jc w:val="center"/>
              <w:rPr>
                <w:rFonts w:ascii="Times New Roman" w:hAnsi="Times New Roman"/>
                <w:sz w:val="20"/>
                <w:szCs w:val="20"/>
              </w:rPr>
            </w:pPr>
          </w:p>
        </w:tc>
        <w:tc>
          <w:tcPr>
            <w:tcW w:w="953" w:type="dxa"/>
          </w:tcPr>
          <w:p w:rsidR="0038663A" w:rsidRPr="00E216AC" w:rsidRDefault="0038663A" w:rsidP="00B2270A">
            <w:pPr>
              <w:jc w:val="center"/>
              <w:rPr>
                <w:rFonts w:ascii="Times New Roman" w:hAnsi="Times New Roman"/>
                <w:sz w:val="20"/>
                <w:szCs w:val="20"/>
              </w:rPr>
            </w:pPr>
          </w:p>
        </w:tc>
        <w:tc>
          <w:tcPr>
            <w:tcW w:w="815" w:type="dxa"/>
          </w:tcPr>
          <w:p w:rsidR="0038663A" w:rsidRPr="00E216AC" w:rsidRDefault="0038663A" w:rsidP="00B2270A">
            <w:pPr>
              <w:rPr>
                <w:rFonts w:ascii="Times New Roman" w:hAnsi="Times New Roman"/>
                <w:sz w:val="20"/>
                <w:szCs w:val="20"/>
              </w:rPr>
            </w:pP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В том числе лица, имеющие статус безработного</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67</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51</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28</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35</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35</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40</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 xml:space="preserve">Экономически активное население </w:t>
            </w:r>
            <w:proofErr w:type="gramStart"/>
            <w:r w:rsidRPr="00E216AC">
              <w:rPr>
                <w:rFonts w:ascii="Times New Roman" w:hAnsi="Times New Roman"/>
                <w:sz w:val="20"/>
                <w:szCs w:val="20"/>
              </w:rPr>
              <w:t xml:space="preserve">( </w:t>
            </w:r>
            <w:proofErr w:type="gramEnd"/>
            <w:r w:rsidRPr="00E216AC">
              <w:rPr>
                <w:rFonts w:ascii="Times New Roman" w:hAnsi="Times New Roman"/>
                <w:sz w:val="20"/>
                <w:szCs w:val="20"/>
              </w:rPr>
              <w:t xml:space="preserve">служба занятости) </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540</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567</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557</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570</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575</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570</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Уровень официальной безработицы</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4,5</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3,2</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1,8</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2.2</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2.2</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2.2</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 xml:space="preserve">Общая </w:t>
            </w:r>
            <w:proofErr w:type="gramStart"/>
            <w:r w:rsidRPr="00E216AC">
              <w:rPr>
                <w:rFonts w:ascii="Times New Roman" w:hAnsi="Times New Roman"/>
                <w:sz w:val="20"/>
                <w:szCs w:val="20"/>
              </w:rPr>
              <w:t xml:space="preserve">( </w:t>
            </w:r>
            <w:proofErr w:type="gramEnd"/>
            <w:r w:rsidRPr="00E216AC">
              <w:rPr>
                <w:rFonts w:ascii="Times New Roman" w:hAnsi="Times New Roman"/>
                <w:sz w:val="20"/>
                <w:szCs w:val="20"/>
              </w:rPr>
              <w:t>скрытая ) безработица</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219</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280</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241</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241</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208</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200</w:t>
            </w:r>
          </w:p>
        </w:tc>
      </w:tr>
      <w:tr w:rsidR="00296643" w:rsidRPr="00E216AC" w:rsidTr="00213BD5">
        <w:tc>
          <w:tcPr>
            <w:tcW w:w="3731"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Уровень обшей безработицы</w:t>
            </w:r>
          </w:p>
        </w:tc>
        <w:tc>
          <w:tcPr>
            <w:tcW w:w="1113"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человек</w:t>
            </w:r>
          </w:p>
        </w:tc>
        <w:tc>
          <w:tcPr>
            <w:tcW w:w="899"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101</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100</w:t>
            </w:r>
          </w:p>
        </w:tc>
        <w:tc>
          <w:tcPr>
            <w:tcW w:w="992"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101</w:t>
            </w:r>
          </w:p>
        </w:tc>
        <w:tc>
          <w:tcPr>
            <w:tcW w:w="117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106</w:t>
            </w:r>
          </w:p>
        </w:tc>
        <w:tc>
          <w:tcPr>
            <w:tcW w:w="953" w:type="dxa"/>
          </w:tcPr>
          <w:p w:rsidR="0038663A" w:rsidRPr="00E216AC" w:rsidRDefault="0038663A" w:rsidP="00B2270A">
            <w:pPr>
              <w:jc w:val="center"/>
              <w:rPr>
                <w:rFonts w:ascii="Times New Roman" w:hAnsi="Times New Roman"/>
                <w:sz w:val="20"/>
                <w:szCs w:val="20"/>
              </w:rPr>
            </w:pPr>
            <w:r w:rsidRPr="00E216AC">
              <w:rPr>
                <w:rFonts w:ascii="Times New Roman" w:hAnsi="Times New Roman"/>
                <w:sz w:val="20"/>
                <w:szCs w:val="20"/>
              </w:rPr>
              <w:t>103</w:t>
            </w:r>
          </w:p>
        </w:tc>
        <w:tc>
          <w:tcPr>
            <w:tcW w:w="815" w:type="dxa"/>
          </w:tcPr>
          <w:p w:rsidR="0038663A" w:rsidRPr="00E216AC" w:rsidRDefault="0038663A" w:rsidP="00B2270A">
            <w:pPr>
              <w:rPr>
                <w:rFonts w:ascii="Times New Roman" w:hAnsi="Times New Roman"/>
                <w:sz w:val="20"/>
                <w:szCs w:val="20"/>
              </w:rPr>
            </w:pPr>
            <w:r w:rsidRPr="00E216AC">
              <w:rPr>
                <w:rFonts w:ascii="Times New Roman" w:hAnsi="Times New Roman"/>
                <w:sz w:val="20"/>
                <w:szCs w:val="20"/>
              </w:rPr>
              <w:t>102</w:t>
            </w:r>
          </w:p>
        </w:tc>
      </w:tr>
    </w:tbl>
    <w:p w:rsidR="001E2128" w:rsidRPr="00E216AC" w:rsidRDefault="001E2128" w:rsidP="0038663A"/>
    <w:p w:rsidR="00296643" w:rsidRPr="00E216AC" w:rsidRDefault="00296643" w:rsidP="00296643">
      <w:pPr>
        <w:rPr>
          <w:rFonts w:ascii="Times New Roman" w:hAnsi="Times New Roman"/>
          <w:sz w:val="24"/>
          <w:szCs w:val="24"/>
        </w:rPr>
      </w:pPr>
      <w:r w:rsidRPr="00E216AC">
        <w:rPr>
          <w:rFonts w:ascii="Times New Roman" w:hAnsi="Times New Roman"/>
          <w:sz w:val="24"/>
          <w:szCs w:val="24"/>
        </w:rPr>
        <w:t>Глава МО СП «</w:t>
      </w:r>
      <w:proofErr w:type="spellStart"/>
      <w:r w:rsidRPr="00E216AC">
        <w:rPr>
          <w:rFonts w:ascii="Times New Roman" w:hAnsi="Times New Roman"/>
          <w:sz w:val="24"/>
          <w:szCs w:val="24"/>
        </w:rPr>
        <w:t>Баянгольское</w:t>
      </w:r>
      <w:proofErr w:type="spellEnd"/>
      <w:r w:rsidRPr="00E216AC">
        <w:rPr>
          <w:rFonts w:ascii="Times New Roman" w:hAnsi="Times New Roman"/>
          <w:sz w:val="24"/>
          <w:szCs w:val="24"/>
        </w:rPr>
        <w:t xml:space="preserve">»                                                                </w:t>
      </w:r>
      <w:proofErr w:type="spellStart"/>
      <w:r w:rsidRPr="00E216AC">
        <w:rPr>
          <w:rFonts w:ascii="Times New Roman" w:hAnsi="Times New Roman"/>
          <w:sz w:val="24"/>
          <w:szCs w:val="24"/>
        </w:rPr>
        <w:t>О.А.Гомбоев</w:t>
      </w:r>
      <w:proofErr w:type="spellEnd"/>
    </w:p>
    <w:p w:rsidR="00296643" w:rsidRPr="00E216AC" w:rsidRDefault="00296643" w:rsidP="00296643">
      <w:pPr>
        <w:spacing w:after="0" w:line="240" w:lineRule="auto"/>
        <w:jc w:val="right"/>
        <w:rPr>
          <w:rFonts w:ascii="Times New Roman" w:eastAsia="Times New Roman" w:hAnsi="Times New Roman"/>
          <w:sz w:val="24"/>
          <w:szCs w:val="24"/>
          <w:lang w:eastAsia="ru-RU"/>
        </w:rPr>
      </w:pPr>
    </w:p>
    <w:p w:rsidR="0038663A" w:rsidRPr="00E216AC" w:rsidRDefault="0038663A" w:rsidP="0038663A">
      <w:pPr>
        <w:jc w:val="center"/>
        <w:rPr>
          <w:rFonts w:ascii="Times New Roman" w:hAnsi="Times New Roman"/>
          <w:b/>
          <w:bCs/>
          <w:sz w:val="24"/>
          <w:szCs w:val="24"/>
        </w:rPr>
      </w:pPr>
      <w:r w:rsidRPr="00E216AC">
        <w:rPr>
          <w:rFonts w:ascii="Times New Roman" w:hAnsi="Times New Roman"/>
          <w:b/>
          <w:bCs/>
          <w:sz w:val="24"/>
          <w:szCs w:val="24"/>
        </w:rPr>
        <w:t>ПОЯСНИТЕЛЬНАЯ ЗАПИСКА</w:t>
      </w:r>
    </w:p>
    <w:p w:rsidR="0038663A" w:rsidRPr="00E216AC" w:rsidRDefault="0038663A" w:rsidP="0038663A">
      <w:pPr>
        <w:jc w:val="center"/>
        <w:rPr>
          <w:rFonts w:ascii="Times New Roman" w:hAnsi="Times New Roman"/>
          <w:b/>
          <w:bCs/>
          <w:i/>
          <w:iCs/>
          <w:sz w:val="24"/>
          <w:szCs w:val="24"/>
        </w:rPr>
      </w:pPr>
      <w:r w:rsidRPr="00E216AC">
        <w:rPr>
          <w:rFonts w:ascii="Times New Roman" w:hAnsi="Times New Roman"/>
          <w:b/>
          <w:bCs/>
          <w:i/>
          <w:iCs/>
          <w:sz w:val="24"/>
          <w:szCs w:val="24"/>
        </w:rPr>
        <w:t xml:space="preserve">к прогнозу социально-экономического развития муниципального образования сельского поселения «Баянгольское» на </w:t>
      </w:r>
      <w:r w:rsidR="00296643" w:rsidRPr="00E216AC">
        <w:rPr>
          <w:rFonts w:ascii="Times New Roman" w:hAnsi="Times New Roman"/>
          <w:b/>
          <w:bCs/>
          <w:i/>
          <w:iCs/>
          <w:sz w:val="24"/>
          <w:szCs w:val="24"/>
        </w:rPr>
        <w:t>2023</w:t>
      </w:r>
      <w:r w:rsidRPr="00E216AC">
        <w:rPr>
          <w:rFonts w:ascii="Times New Roman" w:hAnsi="Times New Roman"/>
          <w:b/>
          <w:bCs/>
          <w:i/>
          <w:iCs/>
          <w:sz w:val="24"/>
          <w:szCs w:val="24"/>
        </w:rPr>
        <w:t xml:space="preserve"> год и плановый период </w:t>
      </w:r>
      <w:r w:rsidR="00296643" w:rsidRPr="00E216AC">
        <w:rPr>
          <w:rFonts w:ascii="Times New Roman" w:hAnsi="Times New Roman"/>
          <w:b/>
          <w:bCs/>
          <w:i/>
          <w:iCs/>
          <w:sz w:val="24"/>
          <w:szCs w:val="24"/>
        </w:rPr>
        <w:t>2024</w:t>
      </w:r>
      <w:r w:rsidR="00D642CF" w:rsidRPr="00E216AC">
        <w:rPr>
          <w:rFonts w:ascii="Times New Roman" w:hAnsi="Times New Roman"/>
          <w:b/>
          <w:bCs/>
          <w:i/>
          <w:iCs/>
          <w:sz w:val="24"/>
          <w:szCs w:val="24"/>
        </w:rPr>
        <w:t>-</w:t>
      </w:r>
      <w:r w:rsidR="00296643" w:rsidRPr="00E216AC">
        <w:rPr>
          <w:rFonts w:ascii="Times New Roman" w:hAnsi="Times New Roman"/>
          <w:b/>
          <w:bCs/>
          <w:i/>
          <w:iCs/>
          <w:sz w:val="24"/>
          <w:szCs w:val="24"/>
        </w:rPr>
        <w:t>2025</w:t>
      </w:r>
      <w:r w:rsidRPr="00E216AC">
        <w:rPr>
          <w:rFonts w:ascii="Times New Roman" w:hAnsi="Times New Roman"/>
          <w:b/>
          <w:bCs/>
          <w:i/>
          <w:iCs/>
          <w:sz w:val="24"/>
          <w:szCs w:val="24"/>
        </w:rPr>
        <w:t>гг.</w:t>
      </w:r>
    </w:p>
    <w:p w:rsidR="0038663A" w:rsidRPr="00E216AC" w:rsidRDefault="0038663A" w:rsidP="0038663A">
      <w:pPr>
        <w:jc w:val="center"/>
        <w:rPr>
          <w:rFonts w:ascii="Times New Roman" w:hAnsi="Times New Roman"/>
          <w:b/>
          <w:bCs/>
          <w:i/>
          <w:iCs/>
          <w:sz w:val="24"/>
          <w:szCs w:val="24"/>
        </w:rPr>
      </w:pPr>
    </w:p>
    <w:p w:rsidR="0038663A" w:rsidRPr="00E216AC" w:rsidRDefault="0038663A" w:rsidP="0038663A">
      <w:pPr>
        <w:ind w:firstLine="709"/>
        <w:jc w:val="both"/>
        <w:rPr>
          <w:rFonts w:ascii="Times New Roman" w:hAnsi="Times New Roman"/>
          <w:sz w:val="24"/>
          <w:szCs w:val="24"/>
        </w:rPr>
      </w:pPr>
      <w:r w:rsidRPr="00E216AC">
        <w:rPr>
          <w:rFonts w:ascii="Times New Roman" w:hAnsi="Times New Roman"/>
          <w:sz w:val="24"/>
          <w:szCs w:val="24"/>
        </w:rPr>
        <w:t xml:space="preserve">      Бюджет МО СП «Баянгольское» формируется исходя из прогнозируемого объема доходов  с учетом требования увеличения доходной части бюджет</w:t>
      </w:r>
      <w:r w:rsidR="00D642CF" w:rsidRPr="00E216AC">
        <w:rPr>
          <w:rFonts w:ascii="Times New Roman" w:hAnsi="Times New Roman"/>
          <w:sz w:val="24"/>
          <w:szCs w:val="24"/>
        </w:rPr>
        <w:t>а.</w:t>
      </w:r>
      <w:r w:rsidR="00CE306C" w:rsidRPr="00E216AC">
        <w:rPr>
          <w:rFonts w:ascii="Times New Roman" w:hAnsi="Times New Roman"/>
          <w:sz w:val="24"/>
          <w:szCs w:val="24"/>
        </w:rPr>
        <w:t xml:space="preserve"> </w:t>
      </w:r>
      <w:proofErr w:type="gramStart"/>
      <w:r w:rsidR="00CE306C" w:rsidRPr="00E216AC">
        <w:rPr>
          <w:rFonts w:ascii="Times New Roman" w:hAnsi="Times New Roman"/>
          <w:sz w:val="24"/>
          <w:szCs w:val="24"/>
        </w:rPr>
        <w:t xml:space="preserve">Доходы бюджета в </w:t>
      </w:r>
      <w:r w:rsidR="00296643" w:rsidRPr="00E216AC">
        <w:rPr>
          <w:rFonts w:ascii="Times New Roman" w:hAnsi="Times New Roman"/>
          <w:sz w:val="24"/>
          <w:szCs w:val="24"/>
        </w:rPr>
        <w:t>2022</w:t>
      </w:r>
      <w:r w:rsidRPr="00E216AC">
        <w:rPr>
          <w:rFonts w:ascii="Times New Roman" w:hAnsi="Times New Roman"/>
          <w:sz w:val="24"/>
          <w:szCs w:val="24"/>
        </w:rPr>
        <w:t xml:space="preserve"> году фактически составили</w:t>
      </w:r>
      <w:r w:rsidR="001F236B" w:rsidRPr="00E216AC">
        <w:rPr>
          <w:rFonts w:ascii="Times New Roman" w:hAnsi="Times New Roman"/>
          <w:sz w:val="24"/>
          <w:szCs w:val="24"/>
        </w:rPr>
        <w:t xml:space="preserve"> </w:t>
      </w:r>
      <w:r w:rsidR="003211A7">
        <w:rPr>
          <w:rFonts w:ascii="Times New Roman" w:hAnsi="Times New Roman"/>
          <w:sz w:val="24"/>
          <w:szCs w:val="24"/>
        </w:rPr>
        <w:t>9609,69</w:t>
      </w:r>
      <w:r w:rsidRPr="00E216AC">
        <w:rPr>
          <w:rFonts w:ascii="Times New Roman" w:hAnsi="Times New Roman"/>
          <w:sz w:val="24"/>
          <w:szCs w:val="24"/>
        </w:rPr>
        <w:t xml:space="preserve"> тыс. руб., в т.ч. собственные доходы </w:t>
      </w:r>
      <w:r w:rsidR="003211A7">
        <w:rPr>
          <w:rFonts w:ascii="Times New Roman" w:hAnsi="Times New Roman"/>
          <w:sz w:val="24"/>
          <w:szCs w:val="24"/>
        </w:rPr>
        <w:t>1051,21</w:t>
      </w:r>
      <w:r w:rsidRPr="00E216AC">
        <w:rPr>
          <w:rFonts w:ascii="Times New Roman" w:hAnsi="Times New Roman"/>
          <w:sz w:val="24"/>
          <w:szCs w:val="24"/>
        </w:rPr>
        <w:t xml:space="preserve"> тыс. руб. Доходная часть бюджета </w:t>
      </w:r>
      <w:r w:rsidR="00296643" w:rsidRPr="00E216AC">
        <w:rPr>
          <w:rFonts w:ascii="Times New Roman" w:hAnsi="Times New Roman"/>
          <w:sz w:val="24"/>
          <w:szCs w:val="24"/>
        </w:rPr>
        <w:t>2023</w:t>
      </w:r>
      <w:r w:rsidRPr="00E216AC">
        <w:rPr>
          <w:rFonts w:ascii="Times New Roman" w:hAnsi="Times New Roman"/>
          <w:sz w:val="24"/>
          <w:szCs w:val="24"/>
        </w:rPr>
        <w:t xml:space="preserve"> год оценивается на уровне </w:t>
      </w:r>
      <w:r w:rsidR="00E216AC">
        <w:rPr>
          <w:rFonts w:ascii="Times New Roman" w:hAnsi="Times New Roman"/>
          <w:sz w:val="24"/>
          <w:szCs w:val="24"/>
        </w:rPr>
        <w:t>6271,76</w:t>
      </w:r>
      <w:r w:rsidR="00991016" w:rsidRPr="00E216AC">
        <w:rPr>
          <w:rFonts w:ascii="Times New Roman" w:eastAsia="Times New Roman" w:hAnsi="Times New Roman"/>
          <w:spacing w:val="3"/>
          <w:sz w:val="24"/>
          <w:szCs w:val="24"/>
          <w:lang w:eastAsia="ru-RU"/>
        </w:rPr>
        <w:t xml:space="preserve"> </w:t>
      </w:r>
      <w:r w:rsidRPr="00E216AC">
        <w:rPr>
          <w:rFonts w:ascii="Times New Roman" w:hAnsi="Times New Roman"/>
          <w:sz w:val="24"/>
          <w:szCs w:val="24"/>
        </w:rPr>
        <w:t xml:space="preserve">тыс. руб., из которых доля собственных доходов составляет </w:t>
      </w:r>
      <w:r w:rsidR="00E216AC">
        <w:rPr>
          <w:rFonts w:ascii="Times New Roman" w:hAnsi="Times New Roman"/>
          <w:sz w:val="24"/>
          <w:szCs w:val="24"/>
        </w:rPr>
        <w:t>1083,6</w:t>
      </w:r>
      <w:r w:rsidRPr="00E216AC">
        <w:rPr>
          <w:rFonts w:ascii="Times New Roman" w:hAnsi="Times New Roman"/>
          <w:sz w:val="24"/>
          <w:szCs w:val="24"/>
        </w:rPr>
        <w:t xml:space="preserve"> тыс. руб. В </w:t>
      </w:r>
      <w:r w:rsidR="00296643" w:rsidRPr="00E216AC">
        <w:rPr>
          <w:rFonts w:ascii="Times New Roman" w:hAnsi="Times New Roman"/>
          <w:sz w:val="24"/>
          <w:szCs w:val="24"/>
        </w:rPr>
        <w:t>2024</w:t>
      </w:r>
      <w:r w:rsidRPr="00E216AC">
        <w:rPr>
          <w:rFonts w:ascii="Times New Roman" w:hAnsi="Times New Roman"/>
          <w:sz w:val="24"/>
          <w:szCs w:val="24"/>
        </w:rPr>
        <w:t xml:space="preserve"> году сост</w:t>
      </w:r>
      <w:r w:rsidR="00CF0518" w:rsidRPr="00E216AC">
        <w:rPr>
          <w:rFonts w:ascii="Times New Roman" w:hAnsi="Times New Roman"/>
          <w:sz w:val="24"/>
          <w:szCs w:val="24"/>
        </w:rPr>
        <w:t xml:space="preserve">авят </w:t>
      </w:r>
      <w:r w:rsidR="00E216AC">
        <w:rPr>
          <w:rFonts w:ascii="Times New Roman" w:hAnsi="Times New Roman"/>
          <w:sz w:val="24"/>
          <w:szCs w:val="24"/>
        </w:rPr>
        <w:t>6288,96</w:t>
      </w:r>
      <w:r w:rsidR="00D642CF" w:rsidRPr="00E216AC">
        <w:rPr>
          <w:rFonts w:ascii="Times New Roman" w:hAnsi="Times New Roman"/>
          <w:sz w:val="24"/>
          <w:szCs w:val="24"/>
        </w:rPr>
        <w:t xml:space="preserve"> тыс. руб. и в</w:t>
      </w:r>
      <w:r w:rsidR="00CE306C" w:rsidRPr="00E216AC">
        <w:rPr>
          <w:rFonts w:ascii="Times New Roman" w:hAnsi="Times New Roman"/>
          <w:sz w:val="24"/>
          <w:szCs w:val="24"/>
        </w:rPr>
        <w:t xml:space="preserve"> </w:t>
      </w:r>
      <w:r w:rsidR="00296643" w:rsidRPr="00E216AC">
        <w:rPr>
          <w:rFonts w:ascii="Times New Roman" w:hAnsi="Times New Roman"/>
          <w:sz w:val="24"/>
          <w:szCs w:val="24"/>
        </w:rPr>
        <w:t>2025</w:t>
      </w:r>
      <w:r w:rsidRPr="00E216AC">
        <w:rPr>
          <w:rFonts w:ascii="Times New Roman" w:hAnsi="Times New Roman"/>
          <w:sz w:val="24"/>
          <w:szCs w:val="24"/>
        </w:rPr>
        <w:t>г</w:t>
      </w:r>
      <w:r w:rsidR="00CE306C" w:rsidRPr="00E216AC">
        <w:rPr>
          <w:rFonts w:ascii="Times New Roman" w:hAnsi="Times New Roman"/>
          <w:sz w:val="24"/>
          <w:szCs w:val="24"/>
        </w:rPr>
        <w:t>.</w:t>
      </w:r>
      <w:r w:rsidRPr="00E216AC">
        <w:rPr>
          <w:rFonts w:ascii="Times New Roman" w:hAnsi="Times New Roman"/>
          <w:sz w:val="24"/>
          <w:szCs w:val="24"/>
        </w:rPr>
        <w:t xml:space="preserve"> соответственно </w:t>
      </w:r>
      <w:r w:rsidR="00E216AC">
        <w:rPr>
          <w:rFonts w:ascii="Times New Roman" w:hAnsi="Times New Roman"/>
          <w:sz w:val="24"/>
          <w:szCs w:val="24"/>
        </w:rPr>
        <w:t>5957,79</w:t>
      </w:r>
      <w:r w:rsidR="00CE306C" w:rsidRPr="00E216AC">
        <w:rPr>
          <w:rFonts w:ascii="Times New Roman" w:hAnsi="Times New Roman"/>
          <w:sz w:val="24"/>
          <w:szCs w:val="24"/>
        </w:rPr>
        <w:t xml:space="preserve"> т</w:t>
      </w:r>
      <w:r w:rsidRPr="00E216AC">
        <w:rPr>
          <w:rFonts w:ascii="Times New Roman" w:hAnsi="Times New Roman"/>
          <w:sz w:val="24"/>
          <w:szCs w:val="24"/>
        </w:rPr>
        <w:t xml:space="preserve">ыс. руб. </w:t>
      </w:r>
      <w:proofErr w:type="gramEnd"/>
    </w:p>
    <w:p w:rsidR="0038663A" w:rsidRPr="00E216AC" w:rsidRDefault="0038663A" w:rsidP="0038663A">
      <w:pPr>
        <w:ind w:firstLine="709"/>
        <w:jc w:val="both"/>
        <w:rPr>
          <w:rFonts w:ascii="Times New Roman" w:hAnsi="Times New Roman"/>
          <w:sz w:val="24"/>
          <w:szCs w:val="24"/>
        </w:rPr>
      </w:pPr>
      <w:proofErr w:type="gramStart"/>
      <w:r w:rsidRPr="00E216AC">
        <w:rPr>
          <w:rFonts w:ascii="Times New Roman" w:hAnsi="Times New Roman"/>
          <w:sz w:val="24"/>
          <w:szCs w:val="24"/>
        </w:rPr>
        <w:t>Важное значение</w:t>
      </w:r>
      <w:proofErr w:type="gramEnd"/>
      <w:r w:rsidRPr="00E216AC">
        <w:rPr>
          <w:rFonts w:ascii="Times New Roman" w:hAnsi="Times New Roman"/>
          <w:sz w:val="24"/>
          <w:szCs w:val="24"/>
        </w:rPr>
        <w:t xml:space="preserve"> – ориентация на собираемость собственных доходов для обеспечения функционирования муниципального образования в целом. Для этого важно разработать мероприятия по увеличению и наращиванию  производственного потенциала материальной сферы производства, являющегося основным донором  бюджетов всех уровней. Прежде всего – это малый бизнес.</w:t>
      </w:r>
    </w:p>
    <w:p w:rsidR="0038663A" w:rsidRPr="00E216AC" w:rsidRDefault="0038663A" w:rsidP="0038663A">
      <w:pPr>
        <w:ind w:firstLine="709"/>
        <w:jc w:val="both"/>
        <w:rPr>
          <w:rFonts w:ascii="Times New Roman" w:hAnsi="Times New Roman"/>
          <w:sz w:val="24"/>
          <w:szCs w:val="24"/>
        </w:rPr>
      </w:pPr>
      <w:r w:rsidRPr="00E216AC">
        <w:rPr>
          <w:rFonts w:ascii="Times New Roman" w:hAnsi="Times New Roman"/>
          <w:sz w:val="24"/>
          <w:szCs w:val="24"/>
        </w:rPr>
        <w:t xml:space="preserve">       Розничный товарооборот муниципальных предприятий  муниципальной формы собственности составил в истекшем году </w:t>
      </w:r>
      <w:r w:rsidR="006F663D" w:rsidRPr="00E216AC">
        <w:rPr>
          <w:rFonts w:ascii="Times New Roman" w:hAnsi="Times New Roman"/>
          <w:sz w:val="24"/>
          <w:szCs w:val="24"/>
        </w:rPr>
        <w:t>13,9</w:t>
      </w:r>
      <w:r w:rsidRPr="00E216AC">
        <w:rPr>
          <w:rFonts w:ascii="Times New Roman" w:hAnsi="Times New Roman"/>
          <w:sz w:val="24"/>
          <w:szCs w:val="24"/>
        </w:rPr>
        <w:t xml:space="preserve">млн. руб. Значительный скачок обусловлен, обслуживаем муниципальными аптечными учреждениями по бесплатным рецептам. </w:t>
      </w:r>
    </w:p>
    <w:p w:rsidR="0038663A" w:rsidRPr="00E216AC" w:rsidRDefault="0038663A" w:rsidP="0038663A">
      <w:pPr>
        <w:ind w:firstLine="709"/>
        <w:jc w:val="both"/>
        <w:rPr>
          <w:rFonts w:ascii="Times New Roman" w:hAnsi="Times New Roman"/>
          <w:sz w:val="24"/>
          <w:szCs w:val="24"/>
        </w:rPr>
      </w:pPr>
      <w:r w:rsidRPr="00E216AC">
        <w:rPr>
          <w:rFonts w:ascii="Times New Roman" w:hAnsi="Times New Roman"/>
          <w:sz w:val="24"/>
          <w:szCs w:val="24"/>
        </w:rPr>
        <w:t xml:space="preserve">Численность постоянного населения в </w:t>
      </w:r>
      <w:r w:rsidR="00296643" w:rsidRPr="00E216AC">
        <w:rPr>
          <w:rFonts w:ascii="Times New Roman" w:hAnsi="Times New Roman"/>
          <w:sz w:val="24"/>
          <w:szCs w:val="24"/>
        </w:rPr>
        <w:t>2022</w:t>
      </w:r>
      <w:r w:rsidRPr="00E216AC">
        <w:rPr>
          <w:rFonts w:ascii="Times New Roman" w:hAnsi="Times New Roman"/>
          <w:sz w:val="24"/>
          <w:szCs w:val="24"/>
        </w:rPr>
        <w:t>году  всего по поселению состави</w:t>
      </w:r>
      <w:r w:rsidR="00D642CF" w:rsidRPr="00E216AC">
        <w:rPr>
          <w:rFonts w:ascii="Times New Roman" w:hAnsi="Times New Roman"/>
          <w:sz w:val="24"/>
          <w:szCs w:val="24"/>
        </w:rPr>
        <w:t>ла 2131</w:t>
      </w:r>
      <w:r w:rsidRPr="00E216AC">
        <w:rPr>
          <w:rFonts w:ascii="Times New Roman" w:hAnsi="Times New Roman"/>
          <w:sz w:val="24"/>
          <w:szCs w:val="24"/>
        </w:rPr>
        <w:t xml:space="preserve"> человек. В </w:t>
      </w:r>
      <w:r w:rsidR="00296643" w:rsidRPr="00E216AC">
        <w:rPr>
          <w:rFonts w:ascii="Times New Roman" w:hAnsi="Times New Roman"/>
          <w:sz w:val="24"/>
          <w:szCs w:val="24"/>
        </w:rPr>
        <w:t>2023</w:t>
      </w:r>
      <w:r w:rsidRPr="00E216AC">
        <w:rPr>
          <w:rFonts w:ascii="Times New Roman" w:hAnsi="Times New Roman"/>
          <w:sz w:val="24"/>
          <w:szCs w:val="24"/>
        </w:rPr>
        <w:t xml:space="preserve"> году  численность занятых  прогнозируется на уровне 963 человек, численность безработных 245 человек, в плановый период </w:t>
      </w:r>
      <w:r w:rsidR="00296643" w:rsidRPr="00E216AC">
        <w:rPr>
          <w:rFonts w:ascii="Times New Roman" w:hAnsi="Times New Roman"/>
          <w:sz w:val="24"/>
          <w:szCs w:val="24"/>
        </w:rPr>
        <w:t>2024</w:t>
      </w:r>
      <w:r w:rsidR="005630C4" w:rsidRPr="00E216AC">
        <w:rPr>
          <w:rFonts w:ascii="Times New Roman" w:hAnsi="Times New Roman"/>
          <w:sz w:val="24"/>
          <w:szCs w:val="24"/>
        </w:rPr>
        <w:t>-</w:t>
      </w:r>
      <w:r w:rsidR="00296643" w:rsidRPr="00E216AC">
        <w:rPr>
          <w:rFonts w:ascii="Times New Roman" w:hAnsi="Times New Roman"/>
          <w:sz w:val="24"/>
          <w:szCs w:val="24"/>
        </w:rPr>
        <w:t>2025</w:t>
      </w:r>
      <w:r w:rsidRPr="00E216AC">
        <w:rPr>
          <w:rFonts w:ascii="Times New Roman" w:hAnsi="Times New Roman"/>
          <w:sz w:val="24"/>
          <w:szCs w:val="24"/>
        </w:rPr>
        <w:t>гг. численность занятых  прогнозируется на уровне 950 человек, численность безработных 245 человек.</w:t>
      </w:r>
    </w:p>
    <w:p w:rsidR="0038663A" w:rsidRPr="00E216AC" w:rsidRDefault="0038663A" w:rsidP="0038663A">
      <w:pPr>
        <w:ind w:firstLine="709"/>
        <w:jc w:val="both"/>
        <w:rPr>
          <w:rFonts w:ascii="Times New Roman" w:hAnsi="Times New Roman"/>
          <w:sz w:val="24"/>
          <w:szCs w:val="24"/>
        </w:rPr>
      </w:pPr>
      <w:r w:rsidRPr="00E216AC">
        <w:rPr>
          <w:rFonts w:ascii="Times New Roman" w:hAnsi="Times New Roman"/>
          <w:sz w:val="24"/>
          <w:szCs w:val="24"/>
        </w:rPr>
        <w:t xml:space="preserve"> Среднегодовая численность  муниципальных служащих – </w:t>
      </w:r>
      <w:r w:rsidR="006F663D" w:rsidRPr="00E216AC">
        <w:rPr>
          <w:rFonts w:ascii="Times New Roman" w:hAnsi="Times New Roman"/>
          <w:sz w:val="24"/>
          <w:szCs w:val="24"/>
        </w:rPr>
        <w:t>3</w:t>
      </w:r>
      <w:r w:rsidRPr="00E216AC">
        <w:rPr>
          <w:rFonts w:ascii="Times New Roman" w:hAnsi="Times New Roman"/>
          <w:sz w:val="24"/>
          <w:szCs w:val="24"/>
        </w:rPr>
        <w:t xml:space="preserve"> человек</w:t>
      </w:r>
      <w:r w:rsidR="005630C4" w:rsidRPr="00E216AC">
        <w:rPr>
          <w:rFonts w:ascii="Times New Roman" w:hAnsi="Times New Roman"/>
          <w:sz w:val="24"/>
          <w:szCs w:val="24"/>
        </w:rPr>
        <w:t>а</w:t>
      </w:r>
      <w:r w:rsidRPr="00E216AC">
        <w:rPr>
          <w:rFonts w:ascii="Times New Roman" w:hAnsi="Times New Roman"/>
          <w:sz w:val="24"/>
          <w:szCs w:val="24"/>
        </w:rPr>
        <w:t xml:space="preserve">. Особое значение для характеристики всего муниципального образования имеет состояние социальной сферы, а именно жилищный фонд и коммунальное хозяйство. </w:t>
      </w:r>
    </w:p>
    <w:p w:rsidR="0038663A" w:rsidRPr="00E216AC" w:rsidRDefault="0038663A" w:rsidP="0038663A">
      <w:pPr>
        <w:rPr>
          <w:rFonts w:ascii="Times New Roman" w:hAnsi="Times New Roman"/>
          <w:sz w:val="24"/>
          <w:szCs w:val="24"/>
        </w:rPr>
      </w:pPr>
    </w:p>
    <w:p w:rsidR="00827F57" w:rsidRPr="00E216AC" w:rsidRDefault="00AF35EA" w:rsidP="00827F57">
      <w:pPr>
        <w:tabs>
          <w:tab w:val="left" w:pos="2145"/>
        </w:tabs>
        <w:spacing w:after="0" w:line="240" w:lineRule="auto"/>
        <w:rPr>
          <w:rFonts w:ascii="Times New Roman" w:eastAsia="Times New Roman" w:hAnsi="Times New Roman"/>
          <w:sz w:val="24"/>
          <w:szCs w:val="24"/>
          <w:lang w:eastAsia="ru-RU"/>
        </w:rPr>
      </w:pPr>
      <w:r w:rsidRPr="00E216AC">
        <w:rPr>
          <w:rFonts w:ascii="Times New Roman" w:eastAsia="Times New Roman" w:hAnsi="Times New Roman"/>
          <w:sz w:val="24"/>
          <w:szCs w:val="24"/>
          <w:lang w:eastAsia="ru-RU"/>
        </w:rPr>
        <w:t>Глава</w:t>
      </w:r>
      <w:r w:rsidR="00827F57" w:rsidRPr="00E216AC">
        <w:rPr>
          <w:rFonts w:ascii="Times New Roman" w:eastAsia="Times New Roman" w:hAnsi="Times New Roman"/>
          <w:sz w:val="24"/>
          <w:szCs w:val="24"/>
          <w:lang w:eastAsia="ru-RU"/>
        </w:rPr>
        <w:t xml:space="preserve"> муниципального образования</w:t>
      </w:r>
    </w:p>
    <w:p w:rsidR="00827F57" w:rsidRPr="00E216AC" w:rsidRDefault="00827F57" w:rsidP="00827F57">
      <w:pPr>
        <w:tabs>
          <w:tab w:val="left" w:pos="2145"/>
          <w:tab w:val="left" w:pos="7575"/>
        </w:tabs>
        <w:spacing w:after="0" w:line="240" w:lineRule="auto"/>
        <w:rPr>
          <w:rFonts w:ascii="Times New Roman" w:eastAsia="Times New Roman" w:hAnsi="Times New Roman"/>
          <w:sz w:val="24"/>
          <w:szCs w:val="24"/>
          <w:lang w:eastAsia="ru-RU"/>
        </w:rPr>
      </w:pPr>
      <w:r w:rsidRPr="00E216AC">
        <w:rPr>
          <w:rFonts w:ascii="Times New Roman" w:eastAsia="Times New Roman" w:hAnsi="Times New Roman"/>
          <w:sz w:val="24"/>
          <w:szCs w:val="24"/>
          <w:lang w:eastAsia="ru-RU"/>
        </w:rPr>
        <w:t xml:space="preserve">сельского поселения «Баянгольское»                                              </w:t>
      </w:r>
      <w:r w:rsidR="00AF35EA" w:rsidRPr="00E216AC">
        <w:rPr>
          <w:rFonts w:ascii="Times New Roman" w:eastAsia="Times New Roman" w:hAnsi="Times New Roman"/>
          <w:sz w:val="24"/>
          <w:szCs w:val="24"/>
          <w:lang w:eastAsia="ru-RU"/>
        </w:rPr>
        <w:t xml:space="preserve">    Гомбоев О.А.</w:t>
      </w:r>
    </w:p>
    <w:p w:rsidR="0049449A" w:rsidRPr="00E216AC" w:rsidRDefault="0049449A">
      <w:pPr>
        <w:rPr>
          <w:rFonts w:ascii="Times New Roman" w:hAnsi="Times New Roman"/>
          <w:sz w:val="24"/>
          <w:szCs w:val="24"/>
        </w:rPr>
      </w:pPr>
    </w:p>
    <w:sectPr w:rsidR="0049449A" w:rsidRPr="00E216AC" w:rsidSect="00B22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C36EC"/>
    <w:multiLevelType w:val="multilevel"/>
    <w:tmpl w:val="4E8A5BC2"/>
    <w:lvl w:ilvl="0">
      <w:start w:val="1"/>
      <w:numFmt w:val="decimal"/>
      <w:lvlText w:val="%1."/>
      <w:lvlJc w:val="left"/>
      <w:pPr>
        <w:ind w:left="0" w:firstLine="0"/>
      </w:pPr>
      <w:rPr>
        <w:rFonts w:ascii="Times New Roman" w:eastAsia="Times New Roman" w:hAnsi="Times New Roman"/>
        <w:b/>
        <w:bCs/>
        <w:i w:val="0"/>
        <w:iCs w:val="0"/>
        <w:smallCaps w:val="0"/>
        <w:strike w:val="0"/>
        <w:dstrike w:val="0"/>
        <w:color w:val="000000"/>
        <w:spacing w:val="2"/>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F7"/>
    <w:rsid w:val="00032B01"/>
    <w:rsid w:val="00035536"/>
    <w:rsid w:val="000B499B"/>
    <w:rsid w:val="000C4A83"/>
    <w:rsid w:val="000E41DF"/>
    <w:rsid w:val="00116A50"/>
    <w:rsid w:val="00144E38"/>
    <w:rsid w:val="001C6F5B"/>
    <w:rsid w:val="001C71B5"/>
    <w:rsid w:val="001E2128"/>
    <w:rsid w:val="001F236B"/>
    <w:rsid w:val="00213BD5"/>
    <w:rsid w:val="0022568F"/>
    <w:rsid w:val="00233640"/>
    <w:rsid w:val="00287B0A"/>
    <w:rsid w:val="00296643"/>
    <w:rsid w:val="002B088F"/>
    <w:rsid w:val="002B2BAC"/>
    <w:rsid w:val="002C4CF0"/>
    <w:rsid w:val="002D79F2"/>
    <w:rsid w:val="002F1E31"/>
    <w:rsid w:val="003211A7"/>
    <w:rsid w:val="00326F47"/>
    <w:rsid w:val="00343C34"/>
    <w:rsid w:val="0038663A"/>
    <w:rsid w:val="00394C4E"/>
    <w:rsid w:val="00400796"/>
    <w:rsid w:val="00452C87"/>
    <w:rsid w:val="004703B5"/>
    <w:rsid w:val="00475852"/>
    <w:rsid w:val="0049449A"/>
    <w:rsid w:val="004F7EF5"/>
    <w:rsid w:val="005630C4"/>
    <w:rsid w:val="00587C47"/>
    <w:rsid w:val="005903E6"/>
    <w:rsid w:val="00596CAB"/>
    <w:rsid w:val="005B2D5F"/>
    <w:rsid w:val="00673194"/>
    <w:rsid w:val="00695B31"/>
    <w:rsid w:val="006A1E3E"/>
    <w:rsid w:val="006D4857"/>
    <w:rsid w:val="006F663D"/>
    <w:rsid w:val="007551BC"/>
    <w:rsid w:val="00772454"/>
    <w:rsid w:val="00782296"/>
    <w:rsid w:val="007D5CE2"/>
    <w:rsid w:val="007E3763"/>
    <w:rsid w:val="007F79CB"/>
    <w:rsid w:val="00801491"/>
    <w:rsid w:val="00802E69"/>
    <w:rsid w:val="00827F57"/>
    <w:rsid w:val="008B24CB"/>
    <w:rsid w:val="008C7DF4"/>
    <w:rsid w:val="008D3FCF"/>
    <w:rsid w:val="009033D5"/>
    <w:rsid w:val="00925755"/>
    <w:rsid w:val="00927CF9"/>
    <w:rsid w:val="009462CF"/>
    <w:rsid w:val="00966494"/>
    <w:rsid w:val="00977365"/>
    <w:rsid w:val="00991016"/>
    <w:rsid w:val="009F5097"/>
    <w:rsid w:val="00A058DD"/>
    <w:rsid w:val="00A5509B"/>
    <w:rsid w:val="00AA2483"/>
    <w:rsid w:val="00AC2D73"/>
    <w:rsid w:val="00AF35EA"/>
    <w:rsid w:val="00B011A1"/>
    <w:rsid w:val="00B2270A"/>
    <w:rsid w:val="00B3151A"/>
    <w:rsid w:val="00B54B34"/>
    <w:rsid w:val="00B90C02"/>
    <w:rsid w:val="00BA0701"/>
    <w:rsid w:val="00BE2847"/>
    <w:rsid w:val="00BE299D"/>
    <w:rsid w:val="00C135D4"/>
    <w:rsid w:val="00C30F87"/>
    <w:rsid w:val="00C4570B"/>
    <w:rsid w:val="00C56054"/>
    <w:rsid w:val="00C62C68"/>
    <w:rsid w:val="00C84ADB"/>
    <w:rsid w:val="00CB5DF6"/>
    <w:rsid w:val="00CE306C"/>
    <w:rsid w:val="00CF0518"/>
    <w:rsid w:val="00D15641"/>
    <w:rsid w:val="00D25098"/>
    <w:rsid w:val="00D32302"/>
    <w:rsid w:val="00D642CF"/>
    <w:rsid w:val="00DA5828"/>
    <w:rsid w:val="00DC3B50"/>
    <w:rsid w:val="00E14FAC"/>
    <w:rsid w:val="00E216AC"/>
    <w:rsid w:val="00E40E07"/>
    <w:rsid w:val="00E77458"/>
    <w:rsid w:val="00EA17DD"/>
    <w:rsid w:val="00F379A3"/>
    <w:rsid w:val="00F572F7"/>
    <w:rsid w:val="00F677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8663A"/>
    <w:pPr>
      <w:spacing w:after="0" w:line="240" w:lineRule="auto"/>
      <w:jc w:val="center"/>
    </w:pPr>
    <w:rPr>
      <w:rFonts w:ascii="Times New Roman" w:eastAsia="Times New Roman" w:hAnsi="Times New Roman"/>
      <w:b/>
      <w:bCs/>
      <w:sz w:val="28"/>
      <w:szCs w:val="28"/>
      <w:lang w:eastAsia="ru-RU"/>
    </w:rPr>
  </w:style>
  <w:style w:type="character" w:customStyle="1" w:styleId="a4">
    <w:name w:val="Название Знак"/>
    <w:basedOn w:val="a0"/>
    <w:link w:val="a3"/>
    <w:uiPriority w:val="99"/>
    <w:rsid w:val="0038663A"/>
    <w:rPr>
      <w:rFonts w:ascii="Times New Roman" w:eastAsia="Times New Roman" w:hAnsi="Times New Roman" w:cs="Times New Roman"/>
      <w:b/>
      <w:bCs/>
      <w:sz w:val="28"/>
      <w:szCs w:val="28"/>
      <w:lang w:eastAsia="ru-RU"/>
    </w:rPr>
  </w:style>
  <w:style w:type="character" w:styleId="a5">
    <w:name w:val="Hyperlink"/>
    <w:uiPriority w:val="99"/>
    <w:rsid w:val="0038663A"/>
    <w:rPr>
      <w:color w:val="000080"/>
      <w:u w:val="single"/>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8663A"/>
    <w:pPr>
      <w:suppressAutoHyphens/>
      <w:spacing w:before="280" w:after="280" w:line="240" w:lineRule="auto"/>
    </w:pPr>
    <w:rPr>
      <w:rFonts w:ascii="Times New Roman" w:eastAsia="Times New Roman" w:hAnsi="Times New Roman"/>
      <w:sz w:val="24"/>
      <w:szCs w:val="24"/>
      <w:lang w:eastAsia="ar-SA"/>
    </w:rPr>
  </w:style>
  <w:style w:type="character" w:customStyle="1" w:styleId="FontStyle16">
    <w:name w:val="Font Style16"/>
    <w:rsid w:val="0038663A"/>
    <w:rPr>
      <w:rFonts w:ascii="Times New Roman" w:hAnsi="Times New Roman" w:cs="Times New Roman" w:hint="default"/>
      <w:sz w:val="30"/>
      <w:szCs w:val="30"/>
    </w:rPr>
  </w:style>
  <w:style w:type="paragraph" w:styleId="a7">
    <w:name w:val="Balloon Text"/>
    <w:basedOn w:val="a"/>
    <w:link w:val="a8"/>
    <w:uiPriority w:val="99"/>
    <w:semiHidden/>
    <w:unhideWhenUsed/>
    <w:rsid w:val="007E37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376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8663A"/>
    <w:pPr>
      <w:spacing w:after="0" w:line="240" w:lineRule="auto"/>
      <w:jc w:val="center"/>
    </w:pPr>
    <w:rPr>
      <w:rFonts w:ascii="Times New Roman" w:eastAsia="Times New Roman" w:hAnsi="Times New Roman"/>
      <w:b/>
      <w:bCs/>
      <w:sz w:val="28"/>
      <w:szCs w:val="28"/>
      <w:lang w:eastAsia="ru-RU"/>
    </w:rPr>
  </w:style>
  <w:style w:type="character" w:customStyle="1" w:styleId="a4">
    <w:name w:val="Название Знак"/>
    <w:basedOn w:val="a0"/>
    <w:link w:val="a3"/>
    <w:uiPriority w:val="99"/>
    <w:rsid w:val="0038663A"/>
    <w:rPr>
      <w:rFonts w:ascii="Times New Roman" w:eastAsia="Times New Roman" w:hAnsi="Times New Roman" w:cs="Times New Roman"/>
      <w:b/>
      <w:bCs/>
      <w:sz w:val="28"/>
      <w:szCs w:val="28"/>
      <w:lang w:eastAsia="ru-RU"/>
    </w:rPr>
  </w:style>
  <w:style w:type="character" w:styleId="a5">
    <w:name w:val="Hyperlink"/>
    <w:uiPriority w:val="99"/>
    <w:rsid w:val="0038663A"/>
    <w:rPr>
      <w:color w:val="000080"/>
      <w:u w:val="single"/>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8663A"/>
    <w:pPr>
      <w:suppressAutoHyphens/>
      <w:spacing w:before="280" w:after="280" w:line="240" w:lineRule="auto"/>
    </w:pPr>
    <w:rPr>
      <w:rFonts w:ascii="Times New Roman" w:eastAsia="Times New Roman" w:hAnsi="Times New Roman"/>
      <w:sz w:val="24"/>
      <w:szCs w:val="24"/>
      <w:lang w:eastAsia="ar-SA"/>
    </w:rPr>
  </w:style>
  <w:style w:type="character" w:customStyle="1" w:styleId="FontStyle16">
    <w:name w:val="Font Style16"/>
    <w:rsid w:val="0038663A"/>
    <w:rPr>
      <w:rFonts w:ascii="Times New Roman" w:hAnsi="Times New Roman" w:cs="Times New Roman" w:hint="default"/>
      <w:sz w:val="30"/>
      <w:szCs w:val="30"/>
    </w:rPr>
  </w:style>
  <w:style w:type="paragraph" w:styleId="a7">
    <w:name w:val="Balloon Text"/>
    <w:basedOn w:val="a"/>
    <w:link w:val="a8"/>
    <w:uiPriority w:val="99"/>
    <w:semiHidden/>
    <w:unhideWhenUsed/>
    <w:rsid w:val="007E37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376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600E3B160C783F6BAB12FC7BE32CB87265A6A91EDCCFC9E8CC17A71FDk2OE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5510</Words>
  <Characters>31408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UFBUN</cp:lastModifiedBy>
  <cp:revision>13</cp:revision>
  <cp:lastPrinted>2022-11-14T07:00:00Z</cp:lastPrinted>
  <dcterms:created xsi:type="dcterms:W3CDTF">2022-11-11T10:17:00Z</dcterms:created>
  <dcterms:modified xsi:type="dcterms:W3CDTF">2022-11-14T07:11:00Z</dcterms:modified>
</cp:coreProperties>
</file>